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B6" w:rsidRDefault="00715BB6" w:rsidP="00715BB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Корректировка тематических планов освоения части ООП 2020-2021 учебного года</w:t>
      </w:r>
    </w:p>
    <w:p w:rsidR="00715BB6" w:rsidRDefault="00715BB6" w:rsidP="008B0C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936" w:rsidRPr="00030936" w:rsidRDefault="00030936" w:rsidP="008B0C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  <w:r w:rsidRPr="00030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русскому языку в 3 классе</w:t>
      </w:r>
      <w:r w:rsidR="008B0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136ч.</w:t>
      </w:r>
    </w:p>
    <w:p w:rsidR="00030936" w:rsidRPr="00030936" w:rsidRDefault="00030936" w:rsidP="00030936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09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связи  с  карантином по </w:t>
      </w:r>
      <w:proofErr w:type="spellStart"/>
      <w:r w:rsidRPr="000309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коронавирусу</w:t>
      </w:r>
      <w:proofErr w:type="spellEnd"/>
      <w:r w:rsidRPr="000309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переходом на дистанционный режим работы в 4 четверти в 2019/2020 учебном году по предмету русский язык было сокращено количество часов по теме «Повторение» с 18 часов до 6 часов. Тема «Повторение» включено в КТП  на 2020/2021 учебный год 4 класса.</w:t>
      </w:r>
    </w:p>
    <w:tbl>
      <w:tblPr>
        <w:tblpPr w:leftFromText="180" w:rightFromText="180" w:vertAnchor="text" w:horzAnchor="margin" w:tblpX="-1026" w:tblpY="2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677"/>
        <w:gridCol w:w="142"/>
        <w:gridCol w:w="709"/>
        <w:gridCol w:w="142"/>
        <w:gridCol w:w="2693"/>
        <w:gridCol w:w="3544"/>
        <w:gridCol w:w="992"/>
        <w:gridCol w:w="850"/>
        <w:gridCol w:w="993"/>
      </w:tblGrid>
      <w:tr w:rsidR="00030936" w:rsidRPr="00030936" w:rsidTr="00C857DA">
        <w:trPr>
          <w:trHeight w:val="540"/>
        </w:trPr>
        <w:tc>
          <w:tcPr>
            <w:tcW w:w="1101" w:type="dxa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тем.</w:t>
            </w:r>
          </w:p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Содержание.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понятия (страницы учебника и рабочей тетради)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основной деятельности ученика</w:t>
            </w:r>
          </w:p>
        </w:tc>
        <w:tc>
          <w:tcPr>
            <w:tcW w:w="1842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 сроки прохождения</w:t>
            </w:r>
          </w:p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0936" w:rsidRPr="00030936" w:rsidTr="00C857DA">
        <w:trPr>
          <w:trHeight w:val="840"/>
        </w:trPr>
        <w:tc>
          <w:tcPr>
            <w:tcW w:w="1101" w:type="dxa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850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39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Модуль. Наша речь и наш язык</w:t>
            </w:r>
            <w:r w:rsidRPr="0003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  <w:p w:rsidR="00030936" w:rsidRPr="00754F5D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Виды речи. Речь, её назначение.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Речь — отраже</w:t>
            </w:r>
            <w:r w:rsidRPr="0003093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ние культуры человека.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хорошая речь.</w:t>
            </w:r>
          </w:p>
          <w:p w:rsidR="00030936" w:rsidRPr="00030936" w:rsidRDefault="00030936" w:rsidP="0003093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праздник, вместе. </w:t>
            </w:r>
          </w:p>
          <w:p w:rsidR="00030936" w:rsidRPr="00030936" w:rsidRDefault="00030936" w:rsidP="0003093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упр. 1—4. С 6-7«Рабочая тетрадь»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—31 ч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 себя </w:t>
            </w:r>
            <w:proofErr w:type="spellStart"/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  <w:r w:rsidRPr="0003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жизни мы пользу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емся разными видами речи и что такое хорошая речь. </w:t>
            </w:r>
            <w:r w:rsidRPr="0003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сферах употребления в России русского языка и на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циональных языков. </w:t>
            </w:r>
            <w:r w:rsidRPr="0003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о русском языке (высказывание А. Ку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прина). </w:t>
            </w:r>
            <w:r w:rsidRPr="0003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русской речи в поэтических строках А. Пушкина.</w:t>
            </w:r>
            <w:r w:rsidRPr="0003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 рисунку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985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Язык, его назначение и его выбор в соответ</w:t>
            </w:r>
            <w:r w:rsidRPr="0003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ствии с целями и условиями общения.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 представлений о языке как осно</w:t>
            </w:r>
            <w:r w:rsidRPr="0003093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ве национального самосознания</w:t>
            </w:r>
            <w:r w:rsidRPr="0003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>/р.</w:t>
            </w:r>
            <w:r w:rsidRPr="0003093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Составление текста по рисунку.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упр. 5—10,с.8-9 рубрика «Проверь себя», с. 10. РТ: упр. 4—6Р/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302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  14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13+1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2407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1(3)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Модуль. Текст (2ч</w:t>
            </w:r>
            <w:r w:rsidRPr="00030936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Признаки текста: смысловая связь предложений в тексте, законченность, тема, основная мысль. Построение текста: вступление, основная часть заключение.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0936" w:rsidRPr="00030936" w:rsidRDefault="00030936" w:rsidP="0003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Учебник: упр. 11—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текста: 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вступление,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часть,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13.с.12-13. РТ: упр. 7—10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и предложение, текст и набор предложений.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и главную мысль текста.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заголовок к заданному тексту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заголовку содержание текста.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текста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их выделения.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текстов: повествование, описание, рассуждение.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Восстанавливать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 (с нарушенным порядком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предложений),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нему заголовок,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текста,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составленный текст.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нику.</w:t>
            </w: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вопросов связь между членами предложе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и 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в предложе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нии, распространённые и нераспространённые предложения.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Распространять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нераспространённое предложение второстепенными членами.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предложения,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ним предло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в тексте.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информации, представленной в таблице.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«Как разобрать предложение по членам».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действия при разборе предложения по членам на основе заданного алгоритма.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разбора предложения по членам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по членам.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и сложные предложения,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нания внутри сложного предложения.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двух простых предложений одно сложное.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таблице «Простое и сложное предложение»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запятой части сложного предложения.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«Как дать характеристику предложению».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суждать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характеристик заданного предложения.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словосочетание и предложение.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предложении словосочетания,   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небольшой текст по репродукции картины В. Д. Поленова   «Золотая осень».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смысловых вопросов связь между словами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словосочетании и предложении.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571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2(4)</w:t>
            </w:r>
          </w:p>
        </w:tc>
        <w:tc>
          <w:tcPr>
            <w:tcW w:w="4819" w:type="dxa"/>
            <w:gridSpan w:val="2"/>
          </w:tcPr>
          <w:p w:rsidR="00030936" w:rsidRPr="00754F5D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Модуль. </w:t>
            </w:r>
            <w:r w:rsidRPr="00754F5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Типы текстов: повествование, описание, рассуж</w:t>
            </w:r>
            <w:r w:rsidRPr="00754F5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softHyphen/>
              <w:t>дение.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навыка смыслового чтения тек</w:t>
            </w: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стов различные стилей и жанров в соответствии с учебными целями и задачами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повествование, описание, рассуждение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орех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14—16; рубрика «Проверь себя», задание 1, с. 38. РТ: упр. 11, 12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3(5)</w:t>
            </w:r>
          </w:p>
        </w:tc>
        <w:tc>
          <w:tcPr>
            <w:tcW w:w="4819" w:type="dxa"/>
            <w:gridSpan w:val="2"/>
          </w:tcPr>
          <w:p w:rsidR="00030936" w:rsidRPr="00754F5D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Calibri" w:hAnsi="Times New Roman" w:cs="Times New Roman"/>
                <w:b/>
                <w:bCs/>
                <w:color w:val="FF0000"/>
                <w:spacing w:val="-6"/>
                <w:sz w:val="24"/>
                <w:szCs w:val="24"/>
                <w:shd w:val="clear" w:color="auto" w:fill="FFFFFF"/>
                <w:lang w:eastAsia="ru-RU"/>
              </w:rPr>
              <w:t>Модуль. Предложение</w:t>
            </w:r>
            <w:r w:rsidRPr="00754F5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(повторение и углубление представлений) (1ч)</w:t>
            </w:r>
          </w:p>
          <w:p w:rsidR="00030936" w:rsidRPr="00754F5D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54F5D">
              <w:rPr>
                <w:rFonts w:ascii="Times New Roman" w:eastAsia="Calibri" w:hAnsi="Times New Roman" w:cs="Times New Roman"/>
                <w:i/>
                <w:iCs/>
                <w:color w:val="FF0000"/>
                <w:spacing w:val="-7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754F5D">
              <w:rPr>
                <w:rFonts w:ascii="Times New Roman" w:eastAsia="Calibri" w:hAnsi="Times New Roman" w:cs="Times New Roman"/>
                <w:i/>
                <w:iCs/>
                <w:color w:val="FF0000"/>
                <w:spacing w:val="-7"/>
                <w:sz w:val="24"/>
                <w:szCs w:val="24"/>
                <w:shd w:val="clear" w:color="auto" w:fill="FFFFFF"/>
                <w:lang w:eastAsia="ru-RU"/>
              </w:rPr>
              <w:t xml:space="preserve">/р. </w:t>
            </w:r>
            <w:r w:rsidRPr="00754F5D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Коллективное составление небольшого рассказа по репродукции картины К. Е. Маковского «Дети, бегущие от грозы».</w:t>
            </w:r>
          </w:p>
          <w:p w:rsidR="00030936" w:rsidRPr="00754F5D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предложение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17—19. РТ: упр. 13—18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Модуль. Виды предложений по цели высказывания (повествовательное, вопросительное, побудительное) (3ч)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овёс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20-23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4(6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19" w:type="dxa"/>
            <w:gridSpan w:val="2"/>
          </w:tcPr>
          <w:p w:rsidR="00030936" w:rsidRPr="00754F5D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Модуль. Виды предложений по цели высказывания.</w:t>
            </w:r>
          </w:p>
          <w:p w:rsidR="00030936" w:rsidRPr="00754F5D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54F5D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54F5D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\р. </w:t>
            </w:r>
            <w:r w:rsidRPr="00754F5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Составление предложений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24—26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3107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754F5D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Виды предложений по интонации </w:t>
            </w:r>
            <w:r w:rsidRPr="00754F5D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Pr="00754F5D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восклицательное</w:t>
            </w:r>
            <w:proofErr w:type="gramEnd"/>
            <w:r w:rsidRPr="00754F5D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, невосклицательное</w:t>
            </w:r>
            <w:r w:rsidRPr="00754F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  <w:p w:rsidR="00030936" w:rsidRPr="00754F5D" w:rsidRDefault="00030936" w:rsidP="000309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Знаки препинания в конце предложений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27—31. РТ: упр. 22, 23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32, 33. РТ: упр. 24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 №1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6(8)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030936" w:rsidRPr="00754F5D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Модуль. Предложения с обращением (1ч)</w:t>
            </w:r>
          </w:p>
          <w:p w:rsidR="00030936" w:rsidRPr="00754F5D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54F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Р.р</w:t>
            </w:r>
            <w:proofErr w:type="spellEnd"/>
            <w:r w:rsidRPr="00754F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. Составление предложений по рисунку</w:t>
            </w:r>
            <w:r w:rsidRPr="00754F5D"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в соответствии с заданной коммуникативной задачей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диалог, обращение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Учебник: упр. 34—36; рубрика «Проверь себя», задание 4,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048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7(9)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Модуль. Состав предложения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(2 ч)          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3ч.-1ч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подлежащее, сказуемое, второстепенные члены предложения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37—41. РТ: упр. 27—30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Модуль. Распространённые и нераспространённые предложения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навыков работы с графической и текстовой информацией (таблицы и памятки).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предложения по членам.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восток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восточный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41—47, памятка «Как разобрать предложение по членам», с. 144. РТ: упр. 31, 32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8  10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gramEnd"/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Модуль. Простое и сложное предложения.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представление (2ч)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простое и сложное предложения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48—52. РТ: упр. 33, 34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9(11).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внутри сложного предложения.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союз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заря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53—56. РТ: упр. 35—37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10(12)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Модуль. Словосочетание</w:t>
            </w:r>
            <w:r w:rsidRPr="00030936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  (2ч)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слов в словосочетании. Определение в словосочетании главного и зависимого слов при помощи вопроса</w:t>
            </w:r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  <w:shd w:val="clear" w:color="auto" w:fill="FFFFFF"/>
                <w:lang w:eastAsia="ru-RU"/>
              </w:rPr>
              <w:t>/р.</w:t>
            </w: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Составление предложений (и текста) из деформированных слов, а также по рисунку, по заданной теме, по модели.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словосочетание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пшеница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57—60, 62. РТ: упр. 38—41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11(13)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Модуль. </w:t>
            </w:r>
            <w:proofErr w:type="gramStart"/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\р. Коллективное составление </w:t>
            </w: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небольшого рассказа по репродукции картины В. Д. Поленова «Золо</w:t>
            </w: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softHyphen/>
              <w:t>тая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осень</w:t>
            </w:r>
            <w:r w:rsidRPr="000309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№1на тему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61, 63.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РТ: упр. 40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294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в языке и речи   </w:t>
            </w: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Модуль. Лексическое значение слова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(2ч)                    </w:t>
            </w:r>
            <w:r w:rsidRPr="00030936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носном значении.  *Слова с непроверяемым написанием:</w:t>
            </w:r>
            <w:r w:rsidRPr="00030936">
              <w:rPr>
                <w:rFonts w:ascii="Times New Roman" w:eastAsia="Calibri" w:hAnsi="Times New Roman" w:cs="Times New Roman"/>
                <w:i/>
                <w:iCs/>
                <w:spacing w:val="-7"/>
                <w:sz w:val="24"/>
                <w:szCs w:val="24"/>
                <w:shd w:val="clear" w:color="auto" w:fill="FFFFFF"/>
                <w:lang w:eastAsia="ru-RU"/>
              </w:rPr>
              <w:t xml:space="preserve"> альбом, погода.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однозначные, многозначные слова, лексическое значение слова.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альбом, альбомный.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64—67. РТ: упр. 42—48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незнакомые слова,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значение по тол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ковому словарю.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слова, слова в прямом и переносном зна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по схеме на тему «Что я знаю о значениях слов русского языка».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знакомство со значени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ями слова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погода.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синонимы, антонимы среди других слов, в предложении, тексте,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слову синонимы и антонимы.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толковым словарём, словарями синонимов и антонимов;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необходимую информацию о слове.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и в предложении фразеологизмы,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значение,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фразеологизм от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неустойчивого словосочетания.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словарём фразеологизмов, находить в нём нужную инфор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мацию.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любознательных: знакомство со сведения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 возникновении фразеологизмов «бить баклуши», «спустя рукава» и др.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в соответствии с целью и адресатом высказывания.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однообразное употребление слова в данном и в собственном тексте.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 и синонимы. Работа с толковым словарём, словарями сино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нимов и антонимов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синоним, антоним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погода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погодка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68—74; рубрика «Проверь себя», задание 2, с. 71. РТ: упр. 49—56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Омонимы (1ч)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Использование омонимов в речи.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со «Словарём омонимов»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омоним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понедельник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75—77; рубрика «Проверь себя», задание 3, с. 71. РТ: упр. 57—6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словосочетание (1ч)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ракета.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79—82. РТ: упр. 63, 64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Модуль. Фразеологизмы (2ч)       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фразеологизмов и их 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речи</w:t>
            </w:r>
            <w:r w:rsidRPr="00030936">
              <w:rPr>
                <w:rFonts w:ascii="Times New Roman" w:eastAsia="Calibri" w:hAnsi="Times New Roman" w:cs="Times New Roman"/>
                <w:i/>
                <w:iCs/>
                <w:spacing w:val="-7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словарём фразеологизмов..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устойчивое сочетание слов,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фразеологизм.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83—87, рубрика «Страничка для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», с. 51. РТ: упр. 65—68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  <w:shd w:val="clear" w:color="auto" w:fill="FFFFFF"/>
                <w:lang w:eastAsia="ru-RU"/>
              </w:rPr>
              <w:t xml:space="preserve">Модуль. </w:t>
            </w:r>
            <w:proofErr w:type="gramStart"/>
            <w:r w:rsidRPr="0003093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  <w:shd w:val="clear" w:color="auto" w:fill="FFFFFF"/>
                <w:lang w:eastAsia="ru-RU"/>
              </w:rPr>
              <w:t>/р.</w:t>
            </w: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Подробное изложение с языко</w:t>
            </w:r>
            <w:r w:rsidRPr="000309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вым анализом текста.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происхождению слов, к истории возникновения фразеологизмов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изложение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88, рубрика «Проверь себя», задание 1, с. 71. РТ: упр. 69, 70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gridSpan w:val="2"/>
          </w:tcPr>
          <w:p w:rsidR="00030936" w:rsidRPr="00754F5D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Части речи </w:t>
            </w:r>
            <w:proofErr w:type="gramStart"/>
            <w:r w:rsidRPr="00754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5ч)</w:t>
            </w:r>
          </w:p>
          <w:p w:rsidR="00030936" w:rsidRPr="00754F5D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Обобщение и уточнение представлений об изученных частях речи. </w:t>
            </w:r>
            <w:r w:rsidRPr="00754F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4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Имя существительное. Местоимение.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части речи, натюрморт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89—92. РТ: упр. 71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19" w:type="dxa"/>
            <w:gridSpan w:val="2"/>
          </w:tcPr>
          <w:p w:rsidR="00030936" w:rsidRPr="00754F5D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Части речи. Имя прилагательное</w:t>
            </w:r>
          </w:p>
          <w:p w:rsidR="00030936" w:rsidRPr="00754F5D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Формирование умений видеть красоту и образность слов русского языка в пейзажных зарисовках текста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Понятия: имя существительное, местоимение, предлог, собственные и нарицательные, одушевлённые и неодушевлённые имена существительные.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трактор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тракторист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93—97. РТ: упр. 72—74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Модуль.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.: составление текста по репродукции картины И.Т.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Хруцкого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«Цветы и плоды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имя прилагательное, глагол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чёрный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98—102. РТ: упр. 75—77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ч)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имя числительное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восемь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четыре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вторник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среда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изученные части речи среди других слов и в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предложении,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слов изученных частей речи.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грамматические признаки изученных частей речи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сновывать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их выделения.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 в пейзажных зарисовках.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текст-натюрморт по репродукции картины И. Т.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Хруцкого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«Цветы и плоды».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числительное как часть речи.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№2 «Слово и его лексическое значение»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103—106; рубрика «Проверь себя», задание 4, с. 71. РТ: упр. 78—80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Однокоренные слова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1ч)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Обобщение и уточнение представлений об однокоренных (родственных) словах, о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слова, корень слова.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картофель.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107—111; рубрика «Проверь себя», задание 5, с. 71. РТ: упр. 81—84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</w:t>
            </w:r>
            <w:r w:rsidR="0075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слог, звуки и буквы  </w:t>
            </w:r>
          </w:p>
          <w:p w:rsidR="00030936" w:rsidRPr="00754F5D" w:rsidRDefault="00030936" w:rsidP="0003093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754F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4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Слог, звуки и буквы.  Гласные звуки и буквы для их обозначения.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овощи, петрушка, горох, помидор, огурец, огород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112 —116. РТ: упр. 85—89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слог, звук и букву.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качественную характеристику гласных и согласных звуков в словах типа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роса, мороз, коньки, ёж.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«Как сделать </w:t>
            </w:r>
            <w:proofErr w:type="spellStart"/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слов». Про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водить звуковой и </w:t>
            </w:r>
            <w:proofErr w:type="spellStart"/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определённого слова.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слове изученных орфограмм.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мечать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 орфограммы.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орфографических действий при решении орфо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графической задачи.</w:t>
            </w: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проверочных слов с заданной орфограммой.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Объяснять, доказывать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написания слова с изученными орфограммами.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типу орфограммы.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 заданной орфограммой.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других слов слова, которые появились в нашем язы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ке сравнительно недавно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(компьютер).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Правописание слов с ударными (сочетания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безударными гласными в корне.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117—121, памятка 1 «Как сделать звукобуквенный разбор слова» (с. 143). РТ: упр. 90, 91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 в корне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122—124. РТ: упр. 92, 93, 96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Разделительный мягкий знак (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мягким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разделительным знаком. Формирование установки на здоровый образ жизни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125—127, рубрика «Проверь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себя», задание 6, с. 71. РТ: упр. 95, 97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 №1   по теме      «Слово и слог. Звуки и буквы»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мягким разделительным знаком. Формирование установки на здоровый образ жизни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128, 129, рубрика «Проверь себя», задание 7, с. 71 Слова с непроверяемым написанием: овощи, петрушка, горох, помидор, огурец, овощи.</w:t>
            </w:r>
            <w:proofErr w:type="gramEnd"/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Модуль.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/р.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Изложение повествовательного текста по вопросам или коллективно составленному плану.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«Наши проекты», с. 72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Модуль. Проект «Рассказ о слове»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словарный диктант №1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Понятия: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корень слова, однокоренные слова.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130—134. РТ: упр. 98—100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  (16ч)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272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Корень слова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(3ч)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Корень слова Однокоренные слова Чередование гласных и согласных звуков в корне однокоренных слов. Работа со словарём однокоренных слов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чередование (звуков)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столица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 35—1 37. РТ: упр. 102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однокоренных слов и корня слова.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однокоренные слова,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однокоренные слова (с общим корнем),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них корень,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одноко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ренных слов.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однокоренные слова и синонимы, однокоренные слова и слова с омонимичными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корнями, однокоренные слова и формы одного и того же слова.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словарём однокоренных слов, находить в нём нужную информацию о слове.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любознательных: наблюдение над чередо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ванием звуков в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(берег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бережок).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чередующиеся звуки в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слова,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корни.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Правописание сложных сло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гласные в сложных словах)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сложные слова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138—141. РТ: упр. 101, 103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на тему «Итоги 1 четверти»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слова. Окончание слова (3ч)</w:t>
            </w:r>
          </w:p>
          <w:p w:rsidR="00030936" w:rsidRPr="00030936" w:rsidRDefault="00030936" w:rsidP="0003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окончание.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142—145. РТ: упр. 104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Формы слова. Окончание. </w:t>
            </w:r>
          </w:p>
          <w:p w:rsidR="00030936" w:rsidRPr="00030936" w:rsidRDefault="00030936" w:rsidP="0003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окончание.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нулевое окончание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(□). </w:t>
            </w:r>
            <w:proofErr w:type="gramEnd"/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обед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ужин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105, 107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Формы слова. Окончание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150—152. РТ: упр. 106, 108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приставки и суффикса.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чение приставок и суффиксов в слове.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словах приставки и суффиксы.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помощью приставки или суффикса.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картину,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картине,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лизировать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руководством учителя) по картине описательный текст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приставки и суффикса.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чение приставок и суффиксов в слове.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словах приставки и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суффиксы.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помощью приставки или суффикса.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картину,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картине,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лизировать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руководством учителя) по картине описательный текст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 основу слова.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наблюдение над слово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образовательными статьями в словообразовательном словаре.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форзацем учебника «Словообразование»: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группами однокоренных слов и способами их образования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Приставка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Приставка. Общее понятие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приставка.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1 53—1 55. РТ: упр. 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pacing w:val="3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Приставка как значимая часть слова.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156—160. РТ: упр. 111, 112, 114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приставок.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161—163. РТ: упр. 113, 114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9" w:type="dxa"/>
            <w:gridSpan w:val="2"/>
          </w:tcPr>
          <w:p w:rsidR="00030936" w:rsidRPr="00030936" w:rsidRDefault="00754F5D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Суффикс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Суффикс. Общее понятие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суффикс.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164—167. РТ: упр. 115, 116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Суффикс - значимая часть слова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168—172. РТ: упр. 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pacing w:val="3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Модуль. Значение суффикса в слове.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Сочинение по репродукции картины А. А. Рылова «В голубом просторе».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030936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составлять описательный </w:t>
            </w:r>
            <w:r w:rsidRPr="00030936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текст по картине.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173—176. РТ: упр. 11 7, 118, 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pacing w:val="40"/>
                <w:sz w:val="24"/>
                <w:szCs w:val="24"/>
                <w:lang w:eastAsia="ru-RU"/>
              </w:rPr>
              <w:t>120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Основа слова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Разбор слова по составу. Знакомство со словообразовательным словарём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основа слова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177—179. РТ:  упр. 121, 122, 124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составе слова (3ч)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Изменяемые и неизменяемые слова, их употребление в речи. Разбор слова по составу. Формирование навыка моделирования слов.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работа №3 на тему «Состав слова»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словообразовательный словарь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180—184. РТ: упр. 123, 126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Модуль.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\р. 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Редактирование предложений с неуместным употреблением в нём однокорен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ных слов. Подробное изложение повествова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тельного текста с языковым анализом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«Проверь себя», с. 100; рубрика Разбор слова по составу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пирог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шоссе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185—189. РТ: упр. 125, 127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 «Семья слов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». </w:t>
            </w:r>
          </w:p>
          <w:p w:rsidR="00030936" w:rsidRPr="00030936" w:rsidRDefault="00030936" w:rsidP="0003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«Наши проекты», с. 101. РТ: упр. 128,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190, 191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 С.60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Правописание частей слова </w:t>
            </w: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Общее представление о правописании слов с орфограммами в значимых частях слова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(1ч)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умений ставить перед собой орфо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ствия при 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решении орфографической задачи.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орфограмма.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четверг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192, 193. РТ: упр. 130—132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«Как разобрать слово по составу».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разбора слов по составу,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действия при определении в слове значимых частей.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слов по составу (кроме слов типа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семья, читать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слов, утративших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русском языке).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Анализировать, 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разбора слова по составу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 моделям.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Редактировать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однокоренными словами.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Подробно излагать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повествовательного текста по данному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 и самостоятельно подобранному заголовку к тексту.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«семью слов» по аналогии с данным объектом,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презентации своей работы.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255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Правописание слов с безударными гласными в корне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старославянского происхождения и их «следы» в русском языке. Формирование уважи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тельного отношения к истории языка.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194—196. РТ: упр. 130—134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285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проверяемые и непроверяемые орфограммы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север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197—200. РТ: упр. 138, 139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берег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201—204. РТ: упр. 135—137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Модуль. Правописание слов с безударными гласными в корне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\Р.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Изложение повествова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тельного текста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205—207, рубрика «Страничка для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», с. 109. РТ: упр. 140, 141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 слов с парными по глухост</w:t>
            </w:r>
            <w:proofErr w:type="gramStart"/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звонкости согласными на конце слов и перед согласным в корне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(5ч)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пороша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208—210. РТ: упр. 142, 143, 145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066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в конце слова  и перед согласным в корне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211—215. РТ: упр. 144, 146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(сугроб, чертёж)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124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215—219. РТ: упр. 147—149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Словарь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(сказка, гибкий, просьба</w:t>
            </w:r>
            <w:proofErr w:type="gramEnd"/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(вокзал, дождь).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действий для решения орфографических задач и использует алгоритм в практической деятельности.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слове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изученных орфограмм. 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Объяснять, доказывать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слова с изученными орфограммами.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примеры.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Редактировать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заголовку текста.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диктант и проверяет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на практике. 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орфограммы. 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220—222. РТ: упр. 1 50—1 52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842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 с парными по глухост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звонкости согласными на конце слов и перед согласным в корне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непроизносимый согласный звук.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чувство</w:t>
            </w:r>
            <w:r w:rsidRPr="0003093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лестница</w:t>
            </w:r>
            <w:r w:rsidRPr="0003093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223—225. РТ: упр. 153, 157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855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слов с непроизносимыми согласными в корне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интересный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олнце, сердце, здравствуй, мест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795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226—228. РТ: упр. 154, 156, 158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080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229—231. РТ: упр. 155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170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удвоенные согласные.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коллекция, коллектив.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233—234.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РТ: упр. 161—163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неправильно написанные слова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исправлять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орфографическим словарём.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258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i/>
                <w:iCs/>
                <w:spacing w:val="1"/>
                <w:sz w:val="24"/>
                <w:szCs w:val="24"/>
                <w:shd w:val="clear" w:color="auto" w:fill="FFFFFF"/>
                <w:lang w:eastAsia="ru-RU"/>
              </w:rPr>
              <w:t>*Слова с непроверяемым написанием</w:t>
            </w:r>
            <w:r w:rsidRPr="000309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ция, коллектив, аккуратный, грамм, кило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грамм.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420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слов с удвоенными согласными 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238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удвоенными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согласными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239—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242. РТ: упр. 1 66—170 (по выбору учителя)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суффиксов и приставок (4ч)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243—246. РТ: упр. 171—173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действий для решения орфографических задач и использует алгоритм в практической деятельности.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слове изученных орфограмм. 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Объяснять, доказывать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слова с изученными орфограммами.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примеры.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Редактировать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заголовку текста.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диктант и проверяет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на практике.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орфограммы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ействий для решения орфографических задач и использует алгоритм в практической деятельности.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слове изученных орфограмм. 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Объяснять, доказывать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слова с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изученными орфограммами. 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248—252. РТ: упр. 172, 174, 175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247, 253—256. РТ: упр. 176—178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приставка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предлог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257—260. РТ: упр. 179—181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Правописание приставок и предлогов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желать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261—263. РТ: упр. 182—185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264—267. РТ: упр. 187, 188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268—272. РТ: упр. 189, 190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(ъ)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273—275. РТ: упр. 191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(ъ).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277, 278. РТ: упр. 192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слов с разделительным ъ знаком.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276, 277, 279; рубрика «Проверь себя», с. 141. РТ: упр. 193—195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172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диктант№2 по теме: «Правописание частей слова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819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Модуль.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\р. Составление текста по репродукции картины В.М. Васнецова «Снегурочка» 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Изложение повествовательного деформирован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ного текста по самостоятельно составленному плану.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Составление объявления.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рубрика «Наши проекты», с. 142 </w:t>
            </w: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Редактировать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заголовку текста.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5"/>
          </w:tcPr>
          <w:p w:rsidR="00030936" w:rsidRPr="00030936" w:rsidRDefault="00030936" w:rsidP="00030936">
            <w:pPr>
              <w:keepNext/>
              <w:keepLines/>
              <w:spacing w:after="0" w:line="240" w:lineRule="auto"/>
              <w:ind w:firstLine="54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ЧАСТЬ 2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30936" w:rsidRPr="00030936" w:rsidTr="00C857DA">
        <w:trPr>
          <w:trHeight w:val="1691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Модуль. Части речи (повторение и углубление представлений) 1ч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Части речи: имя существительное, имя прилагательное, имя числительное, местоимение, глагол, предлог, частица не, союз (общее представление)</w:t>
            </w:r>
            <w:proofErr w:type="gramEnd"/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части речи.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1 —4.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РТ: упр. 1—5.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изученным признакам слова различных частей речи.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слов изученных частей речи.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рисунку текст,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части речи были упо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треблены в составленном рассказе.</w:t>
            </w: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среди слов других частей речи,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лексическое значение имён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существительных.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однокоренных слов имена существительные.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 — имена существительные.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имён существительных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неодушевлён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(по вопросу и по значению).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имён существительных в тексте устаревшие слова,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яснять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значение.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Письменно излагать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текста-образца по самостоятельно составленному плану.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собственные и нарицательные имена существительные,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имён собственных.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заглавной буквы в именах собственных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810"/>
        </w:trPr>
        <w:tc>
          <w:tcPr>
            <w:tcW w:w="1101" w:type="dxa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существительное  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углубление представлений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855"/>
        </w:trPr>
        <w:tc>
          <w:tcPr>
            <w:tcW w:w="1101" w:type="dxa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30936" w:rsidRPr="00030936" w:rsidRDefault="00030936" w:rsidP="0075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имен существительных в речи.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самолёт.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: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свободный диктант; составление текста по рисунку.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5—7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самолёт.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8—1 0.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РТ: упр. 6—9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Модуль. Одушевлённые и неодушевлённые имена существительные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Представление об устаревших словах в русском языке.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комната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11—14. РТ: упр. 10—12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Модуль. Р\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Подробное изложение по самостоятельно составленному плану.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Работа с текстом В.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Мал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да удал».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15—19. РТ: упр. 13—20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22—25.  РТ: упр. 21—26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Р\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имён собственных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однажды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26, 27, 38; рубрика «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Наши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 ” Тайна имени” развитие интереса к тайнам имён.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 с. 18—19. РТ: упр. 27—31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Число имён существительных. 2ч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Изменение имён существительных по числам.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33—37;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рубрика «Правильно произносите слова», с. 24. РТ: упр. 35—38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имён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существительных.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 числа имён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существительных.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с текстом: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тему, главную мысль, тип текста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Имена существительные, имеющие форму одного числа (салазки, мёд)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Работа с текстом. Письмо по памяти. 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39—42. РТ: упр. 39—42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Род имён существительных (7ч)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существительные общего рода.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нравственных представлений о ка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чествах и свойствах личности (</w:t>
            </w:r>
            <w:r w:rsidRPr="00030936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жадности, неряшливости, невежестве, ябедничестве, лжи и др.).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мужской, женский, средний род имён существительных.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кровать.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39—42. РТ: упр. 39—42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43—46. РТ: упр. 43—46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существительных.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по роду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определения рода.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Согласовывать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общего рода и имена прилага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тельные.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(Этот мальчик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умница.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Эта девочка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большая умница.)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употреблять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речи словосочетания типа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серая мышь, лесная глушь.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с шипящим звуком на конце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записи.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 письменно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текста-образца.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 письменный рассказ по серии картин.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под диктовку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написанное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Формирование навыка культуры речи: нормы согласования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(яблочное повидло, вкусная карамель).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47—50. РТ: упр. 47, 48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Формирование навыка культуры речи: нормы согласования (серая мышь, ночная тишь).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51—55. РТ: упр. 49—52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Мягкий знак (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 после шипящих на конце имён существительных женского рода.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56—61. РТ: упр. 53—58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62, 63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Модуль.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\р.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Подробное изложение повествовательного текста. Составление устного рассказа по серии картинок.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«Склонение имён существительных» по вопро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сам учебника.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по падежам.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Запоминать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падежей.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«Как определить падеж имени существительного».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имён существительных.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репродукции картины (под руководством учи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(словосочетание), употребляя в нём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ществительное в заданной падежной форме.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 сходные падежные формы (имени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Проверочный диктант №2 на тему  «Имя существительное».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Ким с.70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Падеж имён существительных (11 ч) </w:t>
            </w:r>
            <w:r w:rsidRPr="00030936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Изменение имён существительных по падежам.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склонение, падеж имён существительных.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64—67. РТ: упр. 59—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660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Определение падежа, в котором употреблено имя существительное.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Неизменяемые имена существительные.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68—70. РТ: упр. 62, 63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рябина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Модуль. Развитие речи: Составление рассказа по репродукции картины И. Я.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Билибина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71—73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Именительный падеж имён существительных.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именительный падеж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74—76. РТ: упр. 64—68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Родительный падеж имён существительных.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родительный падеж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трамвай, пятница, около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77—81. РТ: упр. 69—72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падежам. Распознают падежи имен существительных.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падежи имен существительных.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падеж по вопросу. 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Распознают родительный  падеж по вопросу и предлогу.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 слова по падежам. Распознают падежи имен существительных. Распознают дательный   падеж по вопросу и предлогу.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 слова по падежам. Распознают падежи имен существительных. Распознают винительный   падеж по вопросу и предлогу.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 слова по падежам. Распознают падежи имен существительных. Распознают родительный  падеж по вопросу и предлогу.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Дательный падеж имён существительных.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дательный падеж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82—85. РТ: упр. 73—76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Винительный падеж имён существительных.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винительный падеж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солома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86—89. РТ: упр. 77—80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Именительный, родительный, винительный падежи.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90—93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Творительный падеж имён существительных.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творительный падеж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94—96. РТ: упр. 81—85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Предложный падеж имён существительных. Формирование представлений о трудолюбии и мастерстве.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предложный падеж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97—100. РТ: упр. 86—90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101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489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с текстом: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осмысленно читать, </w:t>
            </w:r>
            <w:r w:rsidRPr="0003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отвечать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к тексту, определять тип текста, тему и главную мысль, подбирать заголовок, самостоятельно составлять план. 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Работа с таблицей «Признаки падежей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се падежи (обобщение знаний об имени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существительном) (3 ч)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». </w:t>
            </w:r>
            <w:r w:rsidRPr="00030936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: сочинение по репродукции картины К. Ф.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Юона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 02. 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потом, вокруг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Учебник: упр. 103—107. РТ: упр. 93, 94РТ: упр. 91, 92 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сообщение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изученных падежах имён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существительных.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начальную форму имени существительного.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памяткой «Порядок разбора имени существительного».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Распознавать,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пользуясь памяткой, изученные признаки имени суще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ствительного по заданному алгоритму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их определения.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 текст по репродукции картины художника К. Ф.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Юона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«Конец зимы. Полдень», пользуясь опорными словами (под руковод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ством учителя).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— имена существительные на тему «Зима»,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словарь зимних слов,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тексты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 «Зимняя страничка»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«Проверь себя», с. 62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 диктант №3  по теме: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«Правописание окончаний имён существительных»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существительном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108; рубрика «Наши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проекты»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прилагательное  </w:t>
            </w: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и уточнение представлений об имени прилагательном (3ч)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Лексическое значение имён прилагательных. Обогащение словарного запаса именами прилагательными.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имя прилагательное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приветливо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приветливый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109—112. РТ: упр. 95—98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среди других частей речи.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имён прилагательных.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 с именами прилагательными из предложения.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именам существительным подходящие по смыслу имена прилагательные, а к именам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прилагательным — имена существительные.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имена прилагательные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сывать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(серебристо-белый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имя прилагательное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имя прилагательное среди других частей речи по лексическому значению и вопросу.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прилагательные различных лексико-тематических групп.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Роль имён прилагательных в тексте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Красная площадь, Московский Кремль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113—117.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РТ: упр. 99—102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Сложные имена прилагательные, обозначающие цвета и оттенки цвета. Синтаксическая функция имени прилагательного.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Красная площадь, Московский Кремль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113—117. РТ: упр. 99—102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Текст-описание (2ч)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имён прилагательных в тексте - описания.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составление текста – описания растения в научном стиле.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118—121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имя прилагательное среди других частей речи по лексическому значению и вопросу. Распознают сложные имена прилагательные и правильно их записывают (серебристо-белый, золотисто-желтый),  выделяют словосочетания с именами  прилагательными. 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Модуль. </w:t>
            </w:r>
            <w:proofErr w:type="spellStart"/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Сопоставление содержания и выразительных средств в искусствоведческом тексте и в репродукции   картины  Врубеля «Царевна-Лебедь»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121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имен прилагательных.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 имен прилагательных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122, 123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представление.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научное описания,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употреблением имён прилагательных в таких текстах.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текстах художественного стиля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выразительные средства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 о растении в научном стиле.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в описательном тек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 (о картине М. А. Врубеля «Царевна-Лебедь»).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репродукцию картины М. А. Врубеля «Царевна-Лебедь» и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ней.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имён прилагательных,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лагательные по роду.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рода имени прилагательного от формы рода имени существительного.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прилагательные по родам в единственном числе.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правильного употребления в речи имён прилагатель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в словосочетаниях типа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серая мышь, пенистый шампунь, белый лебедь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Изменение имён прилагательных по родам в единственном числе.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рода имени прилагательного от формы рода имени существительного.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124—126. РТ: упр. 103—105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сирень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127—130. РТ: упр. 106, 107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Родовые окончания имён прилагательных (-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ый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-о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й, -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ая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, –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яя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131—133. РТ: упр. 108, 109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прилагательных (2ч)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Изменение имён прилагательных по числам. 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животное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134, 155, 142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Модуль.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\р.  </w:t>
            </w:r>
            <w:r w:rsidRPr="0003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текста – описания о животном по личным наблюдениям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поэт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135—137; рубрика «Говорите правильно!», с. 79. РТ: упр. 110—113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Падеж имён прилагательных (общее представление)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й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ья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ов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, -ин,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по падежам (первое представление).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гвоздика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138—141. РТ: упр. 114—116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таблицу в учебнике «Изменение имён прилагательных по падежам».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Изменять,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пользуясь таблицей,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имена прилагательные по падежам.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начальную форму имени прилагательного.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падежа имени прилагательного от формы падежа  имени существительного. Начальная форма имени прилагательного.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143—145. РТ: упр. 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pacing w:val="30"/>
                <w:sz w:val="24"/>
                <w:szCs w:val="24"/>
                <w:lang w:eastAsia="ru-RU"/>
              </w:rPr>
              <w:t>117, 118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119, 120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имён прилагательных по падежу имён существитель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ных.</w:t>
            </w: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(доброго здоровья).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«Порядок разбора имени прилагательного».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 в том порядке, какой указан в памятке.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грамматические признаки имени прилагатель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их выделения.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119, 120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Модуль.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\р. Составление сочинения-отзыва по репродукции картины В. А. Серова «Девочка с персиками».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 53. РТ: упр. 123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154, 155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сочинение-отзыв по репродукции картины А. А. Серова «Девочка с персиками» и опорным словам.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именами прилагательными в загадках,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загадки с именами прилагательными, участвовать в конкурсе загадок.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№3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 теме «Имя прилагательное»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рубрика «Проверь себя», с. 89; рубрика «Наши проекты», с. 90 </w:t>
            </w:r>
            <w:proofErr w:type="gramEnd"/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Личные местоимения 1, 2, 3-го лица.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личные местоимения. 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156—158. РТ: упр. 124—127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местоимения среди других частей речи.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личных местоимений: лицо, чис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ло, род (у местоимений 3-го лица единственного числа).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выделения изученных признаков местои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мений.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повторяющиеся в тексте имена существительные местоиме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уместность употребления местоимений в тексте.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памяткой «Порядок разбора личного местоимения». Поль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зуясь памяткой,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местоимение как часть речи.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30936" w:rsidRPr="00030936" w:rsidTr="00C857DA">
        <w:tc>
          <w:tcPr>
            <w:tcW w:w="1101" w:type="dxa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личных местоимений третьего лица, единственного числа. Изменение личных местоимений 3-го лица в единственном числе по родам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одуванчик, воскресенье.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159—162. 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РТ: упр. 128—131  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Морфологический разбор местоимений</w:t>
            </w:r>
            <w:r w:rsidRPr="0003093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Формирование бережного отношения к природе.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№4 на тему «Местоимение»</w:t>
            </w:r>
            <w:r w:rsidRPr="0003093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163—166; рубрика «Страничка для любознательных», с. 98; рубрика «Проверь себя», с. 98.</w:t>
            </w:r>
            <w:proofErr w:type="gramEnd"/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РТ: упр. 132—134 Род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317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Модуль. Развитие речи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: составление письма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 67. РТ: упр. 135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782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70"/>
        </w:trPr>
        <w:tc>
          <w:tcPr>
            <w:tcW w:w="1101" w:type="dxa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Повторение и углубление представлений о глаголе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и употребление  глаголов  в речи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Число. Изме</w:t>
            </w:r>
            <w:r w:rsidRPr="00030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нение глаголов по числам</w:t>
            </w:r>
            <w:r w:rsidRPr="00030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169—171. РТ: упр. 136, 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pacing w:val="20"/>
                <w:sz w:val="24"/>
                <w:szCs w:val="24"/>
                <w:lang w:eastAsia="ru-RU"/>
              </w:rPr>
              <w:t>137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172—176. РТ: упр. 138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среди других частей речи.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глаголы, отвечающие на определённый вопрос.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лексическое </w:t>
            </w: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глаголов.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сюжетным рисункам (под руководством учи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теля).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неопределённую форму глагола по вопросам.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глаголов в неопределённой форме однокоренные глаголы.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фразеологизмов, в состав которых входят глаголы в неопределённой форме.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неопределённую форму глагола по вопросам.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глаголов в неопределённой форме однокоренные глаголы.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фразеологизмов, в состав которых входят глаголы в неопределённой форме.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глагола.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по временам.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неопределённой формы глагола временные формы глаголов.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для выборочного изложе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предстоящего текста,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опорные слова, письменно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текста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и число глаголов в прошедшем времени.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записывать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родовые окончания глагола в прошедшем вре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(-а,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глаголы в прошедшем времени. Работать с ор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фоэпическим словарём.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Трансформировать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(записать глаголы в прошедшем вре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и число глаголов в прошедшем времени.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записывать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родовые окончания глагола в прошедшем вре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(-а,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глаголы в прошедшем времени. Работать с ор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фоэпическим словарём.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Трансформировать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(записать глаголы в прошедшем вре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мени), определить тему предложений, установить последовательность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предложений, чтобы получился текст, подобрать к нему заголовок и записать составленный текст</w:t>
            </w:r>
          </w:p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завтрак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завтракать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177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677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глаголов по числам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\р. Составление текста по сюжетным рисункам.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 80 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неопределённая форма глагола.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песок.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181—185. РТ: упр. 142—146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Форма глагола (2ч)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Начальная (неопределённая) форма глагола.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186—188. РТ: упр. 147—151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pacing w:val="4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Глагольные вопросы 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pacing w:val="40"/>
                <w:sz w:val="24"/>
                <w:szCs w:val="24"/>
                <w:lang w:eastAsia="ru-RU"/>
              </w:rPr>
              <w:t xml:space="preserve">что делать? и что сделать?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pacing w:val="40"/>
                <w:sz w:val="24"/>
                <w:szCs w:val="24"/>
                <w:lang w:eastAsia="ru-RU"/>
              </w:rPr>
            </w:pP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  <w:r w:rsidRPr="0003093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Число глаголов (2 ч)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по числам.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192—194. РТ: упр. 155, 156    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по числам.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/р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(с нарушенным порядком слов), их запись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настоящее, прошедшее и будущее время.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195—199. РТ: упр. 157, 158   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Времена глагола </w:t>
            </w:r>
          </w:p>
          <w:p w:rsidR="00030936" w:rsidRPr="00030936" w:rsidRDefault="00030936" w:rsidP="0003093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200—204.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РТ: упр. 159 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Изменение глаголов по временам. 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Ким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С.73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205—208. РТ: упр. 160, 161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квартира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lastRenderedPageBreak/>
              <w:t>герой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209—212. РТ: упр. 162, 163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213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упр. 214—218. РТ: упр. 164, 165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: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подробное изложе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повествовательного текста по опорным сло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 и самостоятельно составленному плану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214—218. РТ: упр. 164, 165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Род глаголов в прошедшем времени (2ч)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219—222. РТ: упр. 166, 167 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Родовые окончания глаголов (-а, </w:t>
            </w:r>
            <w:proofErr w:type="gramStart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и текста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223—227. РТ: упр. 168, 169       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частицы не с глаголами (2 ч)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228—231. РТ: упр. 170    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частицы не с глаголами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232—234. РТ: упр. 171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Обобщение знаний о глаголе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235, 236. РТ: упр. 172, 173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Морфологический разбор глагола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Проверочная работа №5 на тему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«Глагол»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Учебник: рубрика «Проверь себя», с. 130 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  на тему «Глагол»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проведение научной конференции на тему «Части речи в русском языке».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С.74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  </w:t>
            </w:r>
          </w:p>
        </w:tc>
        <w:tc>
          <w:tcPr>
            <w:tcW w:w="851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речи: самостоятельные и служебные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030936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солдат</w:t>
            </w: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242—244</w:t>
            </w:r>
          </w:p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Учебник: упр. 237—241. РТ</w:t>
            </w:r>
          </w:p>
        </w:tc>
        <w:tc>
          <w:tcPr>
            <w:tcW w:w="3544" w:type="dxa"/>
            <w:vMerge w:val="restart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и предложение, текст и набор предложений.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и главную мысль текста.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заголовок к заданному тексту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заголовку содержание текста.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текста и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их выделения.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текстов: повествование, описание, рассуждение.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Восстанавливать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 (с нарушенным порядком предложений),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нему заголовок,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текста,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составленный текст.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нику.</w:t>
            </w:r>
          </w:p>
          <w:p w:rsidR="00030936" w:rsidRPr="00030936" w:rsidRDefault="00030936" w:rsidP="00030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вопросов связь между членами предложе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Трансформировать 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(записать глаголы в прошедшем вре</w:t>
            </w:r>
            <w:r w:rsidRPr="0003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предложение как единицы языка и речи. </w:t>
            </w:r>
          </w:p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245—248. РТ: упр. 175, 176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текстов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Ким с 46-53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Словосочетание.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252, 254, 255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256—259. РТ: упр. 177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предложения.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260—264. РТ: упр. 178, 179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265—267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контрольная работа на </w:t>
            </w:r>
            <w:proofErr w:type="spellStart"/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основе за 3 класс.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Учебник: упр. 268. РТ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</w:t>
            </w: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525"/>
        </w:trPr>
        <w:tc>
          <w:tcPr>
            <w:tcW w:w="6629" w:type="dxa"/>
            <w:gridSpan w:val="4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420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правописание частей слова</w:t>
            </w:r>
            <w:r w:rsidRPr="0003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405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изученных орфограмм.</w:t>
            </w: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36" w:rsidRPr="00030936" w:rsidTr="00C857DA">
        <w:trPr>
          <w:trHeight w:val="1670"/>
        </w:trPr>
        <w:tc>
          <w:tcPr>
            <w:tcW w:w="1101" w:type="dxa"/>
            <w:vAlign w:val="center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0936" w:rsidRPr="00030936" w:rsidRDefault="00030936" w:rsidP="0003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936" w:rsidRPr="00030936" w:rsidRDefault="00030936" w:rsidP="0003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DF2617" w:rsidRDefault="00DF2617"/>
    <w:sectPr w:rsidR="00DF2617" w:rsidSect="000309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C3" w:rsidRDefault="00DD03C3" w:rsidP="00030936">
      <w:pPr>
        <w:spacing w:after="0" w:line="240" w:lineRule="auto"/>
      </w:pPr>
      <w:r>
        <w:separator/>
      </w:r>
    </w:p>
  </w:endnote>
  <w:endnote w:type="continuationSeparator" w:id="0">
    <w:p w:rsidR="00DD03C3" w:rsidRDefault="00DD03C3" w:rsidP="0003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C3" w:rsidRDefault="00DD03C3" w:rsidP="00030936">
      <w:pPr>
        <w:spacing w:after="0" w:line="240" w:lineRule="auto"/>
      </w:pPr>
      <w:r>
        <w:separator/>
      </w:r>
    </w:p>
  </w:footnote>
  <w:footnote w:type="continuationSeparator" w:id="0">
    <w:p w:rsidR="00DD03C3" w:rsidRDefault="00DD03C3" w:rsidP="00030936">
      <w:pPr>
        <w:spacing w:after="0" w:line="240" w:lineRule="auto"/>
      </w:pPr>
      <w:r>
        <w:continuationSeparator/>
      </w:r>
    </w:p>
  </w:footnote>
  <w:footnote w:id="1">
    <w:p w:rsidR="00030936" w:rsidRDefault="00030936" w:rsidP="00030936"/>
    <w:p w:rsidR="00030936" w:rsidRDefault="00030936" w:rsidP="0003093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7351F"/>
    <w:multiLevelType w:val="hybridMultilevel"/>
    <w:tmpl w:val="65B0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F64A4C"/>
    <w:multiLevelType w:val="hybridMultilevel"/>
    <w:tmpl w:val="FD542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67AD6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13B8F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025E72"/>
    <w:multiLevelType w:val="hybridMultilevel"/>
    <w:tmpl w:val="85F0DA62"/>
    <w:lvl w:ilvl="0" w:tplc="4000C34A">
      <w:start w:val="7"/>
      <w:numFmt w:val="decimal"/>
      <w:lvlText w:val="%1."/>
      <w:lvlJc w:val="left"/>
      <w:pPr>
        <w:ind w:left="49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C47C88"/>
    <w:multiLevelType w:val="hybridMultilevel"/>
    <w:tmpl w:val="87903E0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4F1D8A"/>
    <w:multiLevelType w:val="hybridMultilevel"/>
    <w:tmpl w:val="D66EE8A4"/>
    <w:lvl w:ilvl="0" w:tplc="D0C48870">
      <w:start w:val="1"/>
      <w:numFmt w:val="decimal"/>
      <w:lvlText w:val="%1."/>
      <w:lvlJc w:val="left"/>
      <w:pPr>
        <w:ind w:left="5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>
    <w:nsid w:val="48EF4815"/>
    <w:multiLevelType w:val="hybridMultilevel"/>
    <w:tmpl w:val="F196B122"/>
    <w:lvl w:ilvl="0" w:tplc="AC3E4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A91A4F"/>
    <w:multiLevelType w:val="hybridMultilevel"/>
    <w:tmpl w:val="F27879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D611A3"/>
    <w:multiLevelType w:val="hybridMultilevel"/>
    <w:tmpl w:val="689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29D7"/>
    <w:multiLevelType w:val="hybridMultilevel"/>
    <w:tmpl w:val="A7E8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F44B0C"/>
    <w:multiLevelType w:val="hybridMultilevel"/>
    <w:tmpl w:val="8B8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977AC"/>
    <w:multiLevelType w:val="hybridMultilevel"/>
    <w:tmpl w:val="29C0EDAC"/>
    <w:lvl w:ilvl="0" w:tplc="073A7F82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E40570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3"/>
  </w:num>
  <w:num w:numId="3">
    <w:abstractNumId w:val="29"/>
  </w:num>
  <w:num w:numId="4">
    <w:abstractNumId w:val="6"/>
  </w:num>
  <w:num w:numId="5">
    <w:abstractNumId w:val="1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0"/>
  </w:num>
  <w:num w:numId="31">
    <w:abstractNumId w:val="0"/>
  </w:num>
  <w:num w:numId="32">
    <w:abstractNumId w:val="16"/>
  </w:num>
  <w:num w:numId="33">
    <w:abstractNumId w:val="28"/>
  </w:num>
  <w:num w:numId="34">
    <w:abstractNumId w:val="18"/>
  </w:num>
  <w:num w:numId="35">
    <w:abstractNumId w:val="1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6"/>
    <w:rsid w:val="00030936"/>
    <w:rsid w:val="00715BB6"/>
    <w:rsid w:val="00754F5D"/>
    <w:rsid w:val="008B0CFC"/>
    <w:rsid w:val="00DD03C3"/>
    <w:rsid w:val="00D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0936"/>
  </w:style>
  <w:style w:type="paragraph" w:customStyle="1" w:styleId="u-2-msonormal">
    <w:name w:val="u-2-msonormal"/>
    <w:basedOn w:val="a"/>
    <w:rsid w:val="000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030936"/>
    <w:rPr>
      <w:vertAlign w:val="superscript"/>
    </w:rPr>
  </w:style>
  <w:style w:type="paragraph" w:styleId="a4">
    <w:name w:val="footnote text"/>
    <w:basedOn w:val="a"/>
    <w:link w:val="a5"/>
    <w:rsid w:val="0003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30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03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стиль2"/>
    <w:basedOn w:val="a"/>
    <w:rsid w:val="00030936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030936"/>
    <w:pPr>
      <w:ind w:left="720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rsid w:val="0003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309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+ Курсив"/>
    <w:rsid w:val="00030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rsid w:val="00030936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customStyle="1" w:styleId="20">
    <w:name w:val="Основной текст (2) + Не курсив"/>
    <w:rsid w:val="00030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rsid w:val="0003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3">
    <w:name w:val="Основной текст (3) + Не курсив"/>
    <w:rsid w:val="00030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030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03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shd w:val="clear" w:color="auto" w:fill="FFFFFF"/>
    </w:rPr>
  </w:style>
  <w:style w:type="character" w:styleId="ac">
    <w:name w:val="Strong"/>
    <w:basedOn w:val="a0"/>
    <w:qFormat/>
    <w:rsid w:val="00030936"/>
    <w:rPr>
      <w:b/>
      <w:bCs/>
    </w:rPr>
  </w:style>
  <w:style w:type="paragraph" w:customStyle="1" w:styleId="10">
    <w:name w:val="Верхний колонтитул1"/>
    <w:basedOn w:val="a"/>
    <w:next w:val="ad"/>
    <w:link w:val="ae"/>
    <w:uiPriority w:val="99"/>
    <w:semiHidden/>
    <w:unhideWhenUsed/>
    <w:rsid w:val="0003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0"/>
    <w:uiPriority w:val="99"/>
    <w:semiHidden/>
    <w:rsid w:val="00030936"/>
  </w:style>
  <w:style w:type="paragraph" w:customStyle="1" w:styleId="11">
    <w:name w:val="Нижний колонтитул1"/>
    <w:basedOn w:val="a"/>
    <w:next w:val="af"/>
    <w:link w:val="af0"/>
    <w:uiPriority w:val="99"/>
    <w:unhideWhenUsed/>
    <w:rsid w:val="0003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1"/>
    <w:uiPriority w:val="99"/>
    <w:rsid w:val="00030936"/>
  </w:style>
  <w:style w:type="character" w:customStyle="1" w:styleId="61">
    <w:name w:val="Основной текст (6) + Не курсив1"/>
    <w:basedOn w:val="a0"/>
    <w:uiPriority w:val="99"/>
    <w:rsid w:val="0003093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basedOn w:val="a0"/>
    <w:uiPriority w:val="99"/>
    <w:rsid w:val="0003093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2">
    <w:name w:val="Заголовок №1"/>
    <w:basedOn w:val="a0"/>
    <w:rsid w:val="0003093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3pt">
    <w:name w:val="Заголовок №1 + 23 pt;Не полужирный;Не курсив"/>
    <w:basedOn w:val="a0"/>
    <w:rsid w:val="0003093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13pt">
    <w:name w:val="Основной текст (2) + 13 pt;Полужирный"/>
    <w:basedOn w:val="a0"/>
    <w:rsid w:val="00030936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a0"/>
    <w:rsid w:val="00030936"/>
    <w:rPr>
      <w:rFonts w:ascii="Georgia" w:eastAsia="Georgia" w:hAnsi="Georgia" w:cs="Georg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Georgia13pt0pt">
    <w:name w:val="Основной текст + Georgia;13 pt;Полужирный;Интервал 0 pt"/>
    <w:basedOn w:val="a0"/>
    <w:rsid w:val="00030936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030936"/>
    <w:rPr>
      <w:rFonts w:ascii="Tahoma" w:eastAsia="Tahoma" w:hAnsi="Tahoma" w:cs="Tahoma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03093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imesNewRoman14pt">
    <w:name w:val="Основной текст + Times New Roman;14 pt;Полужирный"/>
    <w:basedOn w:val="a0"/>
    <w:rsid w:val="0003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030936"/>
    <w:rPr>
      <w:rFonts w:ascii="Bookman Old Style" w:hAnsi="Bookman Old Style"/>
      <w:spacing w:val="-11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936"/>
    <w:rPr>
      <w:rFonts w:ascii="Bookman Old Style" w:hAnsi="Bookman Old Style"/>
      <w:i/>
      <w:iCs/>
      <w:spacing w:val="-16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30936"/>
    <w:rPr>
      <w:rFonts w:ascii="Bookman Old Style" w:hAnsi="Bookman Old Style"/>
      <w:b/>
      <w:bCs/>
      <w:i/>
      <w:iCs/>
      <w:spacing w:val="-20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30936"/>
    <w:pPr>
      <w:shd w:val="clear" w:color="auto" w:fill="FFFFFF"/>
      <w:spacing w:after="60" w:line="240" w:lineRule="atLeast"/>
      <w:ind w:hanging="1200"/>
      <w:jc w:val="center"/>
    </w:pPr>
    <w:rPr>
      <w:rFonts w:ascii="Bookman Old Style" w:hAnsi="Bookman Old Style"/>
      <w:spacing w:val="-11"/>
      <w:sz w:val="16"/>
      <w:szCs w:val="16"/>
    </w:rPr>
  </w:style>
  <w:style w:type="paragraph" w:customStyle="1" w:styleId="90">
    <w:name w:val="Основной текст (9)"/>
    <w:basedOn w:val="a"/>
    <w:link w:val="9"/>
    <w:rsid w:val="00030936"/>
    <w:pPr>
      <w:shd w:val="clear" w:color="auto" w:fill="FFFFFF"/>
      <w:spacing w:after="0" w:line="168" w:lineRule="exact"/>
    </w:pPr>
    <w:rPr>
      <w:rFonts w:ascii="Bookman Old Style" w:hAnsi="Bookman Old Style"/>
      <w:i/>
      <w:iCs/>
      <w:spacing w:val="-16"/>
      <w:sz w:val="16"/>
      <w:szCs w:val="16"/>
    </w:rPr>
  </w:style>
  <w:style w:type="paragraph" w:customStyle="1" w:styleId="101">
    <w:name w:val="Основной текст (10)"/>
    <w:basedOn w:val="a"/>
    <w:link w:val="100"/>
    <w:rsid w:val="00030936"/>
    <w:pPr>
      <w:shd w:val="clear" w:color="auto" w:fill="FFFFFF"/>
      <w:spacing w:after="0" w:line="178" w:lineRule="exact"/>
    </w:pPr>
    <w:rPr>
      <w:rFonts w:ascii="Bookman Old Style" w:hAnsi="Bookman Old Style"/>
      <w:b/>
      <w:bCs/>
      <w:i/>
      <w:iCs/>
      <w:spacing w:val="-20"/>
      <w:sz w:val="16"/>
      <w:szCs w:val="16"/>
    </w:rPr>
  </w:style>
  <w:style w:type="paragraph" w:customStyle="1" w:styleId="13">
    <w:name w:val="Текст выноски1"/>
    <w:basedOn w:val="a"/>
    <w:next w:val="af1"/>
    <w:link w:val="af2"/>
    <w:uiPriority w:val="99"/>
    <w:semiHidden/>
    <w:unhideWhenUsed/>
    <w:rsid w:val="0003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3"/>
    <w:uiPriority w:val="99"/>
    <w:semiHidden/>
    <w:rsid w:val="0003093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4"/>
    <w:uiPriority w:val="99"/>
    <w:semiHidden/>
    <w:unhideWhenUsed/>
    <w:rsid w:val="0003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d"/>
    <w:uiPriority w:val="99"/>
    <w:semiHidden/>
    <w:rsid w:val="00030936"/>
  </w:style>
  <w:style w:type="paragraph" w:styleId="af">
    <w:name w:val="footer"/>
    <w:basedOn w:val="a"/>
    <w:link w:val="15"/>
    <w:uiPriority w:val="99"/>
    <w:semiHidden/>
    <w:unhideWhenUsed/>
    <w:rsid w:val="0003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"/>
    <w:uiPriority w:val="99"/>
    <w:semiHidden/>
    <w:rsid w:val="00030936"/>
  </w:style>
  <w:style w:type="paragraph" w:styleId="af1">
    <w:name w:val="Balloon Text"/>
    <w:basedOn w:val="a"/>
    <w:link w:val="16"/>
    <w:uiPriority w:val="99"/>
    <w:semiHidden/>
    <w:unhideWhenUsed/>
    <w:rsid w:val="0003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uiPriority w:val="99"/>
    <w:semiHidden/>
    <w:rsid w:val="0003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0936"/>
  </w:style>
  <w:style w:type="paragraph" w:customStyle="1" w:styleId="u-2-msonormal">
    <w:name w:val="u-2-msonormal"/>
    <w:basedOn w:val="a"/>
    <w:rsid w:val="000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030936"/>
    <w:rPr>
      <w:vertAlign w:val="superscript"/>
    </w:rPr>
  </w:style>
  <w:style w:type="paragraph" w:styleId="a4">
    <w:name w:val="footnote text"/>
    <w:basedOn w:val="a"/>
    <w:link w:val="a5"/>
    <w:rsid w:val="0003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30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03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стиль2"/>
    <w:basedOn w:val="a"/>
    <w:rsid w:val="00030936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030936"/>
    <w:pPr>
      <w:ind w:left="720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rsid w:val="0003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309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+ Курсив"/>
    <w:rsid w:val="00030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rsid w:val="00030936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customStyle="1" w:styleId="20">
    <w:name w:val="Основной текст (2) + Не курсив"/>
    <w:rsid w:val="00030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rsid w:val="0003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3">
    <w:name w:val="Основной текст (3) + Не курсив"/>
    <w:rsid w:val="00030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030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03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shd w:val="clear" w:color="auto" w:fill="FFFFFF"/>
    </w:rPr>
  </w:style>
  <w:style w:type="character" w:styleId="ac">
    <w:name w:val="Strong"/>
    <w:basedOn w:val="a0"/>
    <w:qFormat/>
    <w:rsid w:val="00030936"/>
    <w:rPr>
      <w:b/>
      <w:bCs/>
    </w:rPr>
  </w:style>
  <w:style w:type="paragraph" w:customStyle="1" w:styleId="10">
    <w:name w:val="Верхний колонтитул1"/>
    <w:basedOn w:val="a"/>
    <w:next w:val="ad"/>
    <w:link w:val="ae"/>
    <w:uiPriority w:val="99"/>
    <w:semiHidden/>
    <w:unhideWhenUsed/>
    <w:rsid w:val="0003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0"/>
    <w:uiPriority w:val="99"/>
    <w:semiHidden/>
    <w:rsid w:val="00030936"/>
  </w:style>
  <w:style w:type="paragraph" w:customStyle="1" w:styleId="11">
    <w:name w:val="Нижний колонтитул1"/>
    <w:basedOn w:val="a"/>
    <w:next w:val="af"/>
    <w:link w:val="af0"/>
    <w:uiPriority w:val="99"/>
    <w:unhideWhenUsed/>
    <w:rsid w:val="0003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1"/>
    <w:uiPriority w:val="99"/>
    <w:rsid w:val="00030936"/>
  </w:style>
  <w:style w:type="character" w:customStyle="1" w:styleId="61">
    <w:name w:val="Основной текст (6) + Не курсив1"/>
    <w:basedOn w:val="a0"/>
    <w:uiPriority w:val="99"/>
    <w:rsid w:val="0003093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basedOn w:val="a0"/>
    <w:uiPriority w:val="99"/>
    <w:rsid w:val="0003093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2">
    <w:name w:val="Заголовок №1"/>
    <w:basedOn w:val="a0"/>
    <w:rsid w:val="0003093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3pt">
    <w:name w:val="Заголовок №1 + 23 pt;Не полужирный;Не курсив"/>
    <w:basedOn w:val="a0"/>
    <w:rsid w:val="0003093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13pt">
    <w:name w:val="Основной текст (2) + 13 pt;Полужирный"/>
    <w:basedOn w:val="a0"/>
    <w:rsid w:val="00030936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a0"/>
    <w:rsid w:val="00030936"/>
    <w:rPr>
      <w:rFonts w:ascii="Georgia" w:eastAsia="Georgia" w:hAnsi="Georgia" w:cs="Georg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Georgia13pt0pt">
    <w:name w:val="Основной текст + Georgia;13 pt;Полужирный;Интервал 0 pt"/>
    <w:basedOn w:val="a0"/>
    <w:rsid w:val="00030936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030936"/>
    <w:rPr>
      <w:rFonts w:ascii="Tahoma" w:eastAsia="Tahoma" w:hAnsi="Tahoma" w:cs="Tahoma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03093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imesNewRoman14pt">
    <w:name w:val="Основной текст + Times New Roman;14 pt;Полужирный"/>
    <w:basedOn w:val="a0"/>
    <w:rsid w:val="0003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030936"/>
    <w:rPr>
      <w:rFonts w:ascii="Bookman Old Style" w:hAnsi="Bookman Old Style"/>
      <w:spacing w:val="-11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936"/>
    <w:rPr>
      <w:rFonts w:ascii="Bookman Old Style" w:hAnsi="Bookman Old Style"/>
      <w:i/>
      <w:iCs/>
      <w:spacing w:val="-16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30936"/>
    <w:rPr>
      <w:rFonts w:ascii="Bookman Old Style" w:hAnsi="Bookman Old Style"/>
      <w:b/>
      <w:bCs/>
      <w:i/>
      <w:iCs/>
      <w:spacing w:val="-20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30936"/>
    <w:pPr>
      <w:shd w:val="clear" w:color="auto" w:fill="FFFFFF"/>
      <w:spacing w:after="60" w:line="240" w:lineRule="atLeast"/>
      <w:ind w:hanging="1200"/>
      <w:jc w:val="center"/>
    </w:pPr>
    <w:rPr>
      <w:rFonts w:ascii="Bookman Old Style" w:hAnsi="Bookman Old Style"/>
      <w:spacing w:val="-11"/>
      <w:sz w:val="16"/>
      <w:szCs w:val="16"/>
    </w:rPr>
  </w:style>
  <w:style w:type="paragraph" w:customStyle="1" w:styleId="90">
    <w:name w:val="Основной текст (9)"/>
    <w:basedOn w:val="a"/>
    <w:link w:val="9"/>
    <w:rsid w:val="00030936"/>
    <w:pPr>
      <w:shd w:val="clear" w:color="auto" w:fill="FFFFFF"/>
      <w:spacing w:after="0" w:line="168" w:lineRule="exact"/>
    </w:pPr>
    <w:rPr>
      <w:rFonts w:ascii="Bookman Old Style" w:hAnsi="Bookman Old Style"/>
      <w:i/>
      <w:iCs/>
      <w:spacing w:val="-16"/>
      <w:sz w:val="16"/>
      <w:szCs w:val="16"/>
    </w:rPr>
  </w:style>
  <w:style w:type="paragraph" w:customStyle="1" w:styleId="101">
    <w:name w:val="Основной текст (10)"/>
    <w:basedOn w:val="a"/>
    <w:link w:val="100"/>
    <w:rsid w:val="00030936"/>
    <w:pPr>
      <w:shd w:val="clear" w:color="auto" w:fill="FFFFFF"/>
      <w:spacing w:after="0" w:line="178" w:lineRule="exact"/>
    </w:pPr>
    <w:rPr>
      <w:rFonts w:ascii="Bookman Old Style" w:hAnsi="Bookman Old Style"/>
      <w:b/>
      <w:bCs/>
      <w:i/>
      <w:iCs/>
      <w:spacing w:val="-20"/>
      <w:sz w:val="16"/>
      <w:szCs w:val="16"/>
    </w:rPr>
  </w:style>
  <w:style w:type="paragraph" w:customStyle="1" w:styleId="13">
    <w:name w:val="Текст выноски1"/>
    <w:basedOn w:val="a"/>
    <w:next w:val="af1"/>
    <w:link w:val="af2"/>
    <w:uiPriority w:val="99"/>
    <w:semiHidden/>
    <w:unhideWhenUsed/>
    <w:rsid w:val="0003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3"/>
    <w:uiPriority w:val="99"/>
    <w:semiHidden/>
    <w:rsid w:val="0003093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4"/>
    <w:uiPriority w:val="99"/>
    <w:semiHidden/>
    <w:unhideWhenUsed/>
    <w:rsid w:val="0003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d"/>
    <w:uiPriority w:val="99"/>
    <w:semiHidden/>
    <w:rsid w:val="00030936"/>
  </w:style>
  <w:style w:type="paragraph" w:styleId="af">
    <w:name w:val="footer"/>
    <w:basedOn w:val="a"/>
    <w:link w:val="15"/>
    <w:uiPriority w:val="99"/>
    <w:semiHidden/>
    <w:unhideWhenUsed/>
    <w:rsid w:val="0003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"/>
    <w:uiPriority w:val="99"/>
    <w:semiHidden/>
    <w:rsid w:val="00030936"/>
  </w:style>
  <w:style w:type="paragraph" w:styleId="af1">
    <w:name w:val="Balloon Text"/>
    <w:basedOn w:val="a"/>
    <w:link w:val="16"/>
    <w:uiPriority w:val="99"/>
    <w:semiHidden/>
    <w:unhideWhenUsed/>
    <w:rsid w:val="0003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uiPriority w:val="99"/>
    <w:semiHidden/>
    <w:rsid w:val="0003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6853</Words>
  <Characters>39065</Characters>
  <Application>Microsoft Office Word</Application>
  <DocSecurity>0</DocSecurity>
  <Lines>325</Lines>
  <Paragraphs>91</Paragraphs>
  <ScaleCrop>false</ScaleCrop>
  <Company>*</Company>
  <LinksUpToDate>false</LinksUpToDate>
  <CharactersWithSpaces>45827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2020-11-25T13:07:00Z</dcterms:created>
  <dcterms:modified xsi:type="dcterms:W3CDTF">2020-11-27T13:27:00Z</dcterms:modified>
</cp:coreProperties>
</file>