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72" w:rsidRDefault="00347272" w:rsidP="0034727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272" w:rsidRDefault="003472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5753FA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User\Pictures\2019-09-11\внеур\кр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1\внеур\кра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A" w:rsidRDefault="005753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3FA" w:rsidRDefault="005753F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7941" w:rsidRPr="00121647" w:rsidRDefault="00D07941" w:rsidP="00121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6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7941" w:rsidRPr="00121647" w:rsidRDefault="00D07941" w:rsidP="00121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647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внеурочной деятельности курса «</w:t>
      </w:r>
      <w:r w:rsidRPr="00121647">
        <w:rPr>
          <w:rFonts w:ascii="Times New Roman" w:hAnsi="Times New Roman" w:cs="Times New Roman"/>
          <w:sz w:val="24"/>
          <w:szCs w:val="24"/>
        </w:rPr>
        <w:t>Краеведение</w:t>
      </w:r>
      <w:r w:rsidRPr="00121647">
        <w:rPr>
          <w:rFonts w:ascii="Times New Roman" w:eastAsia="Calibri" w:hAnsi="Times New Roman" w:cs="Times New Roman"/>
          <w:sz w:val="24"/>
          <w:szCs w:val="24"/>
          <w:lang w:eastAsia="en-US"/>
        </w:rPr>
        <w:t>» со</w:t>
      </w:r>
      <w:r w:rsidRPr="0012164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ставлена для обучающихся </w:t>
      </w:r>
      <w:r w:rsidR="00D21B0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21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МАОУ СОШ п. Рыбачий  на основе Федерального осударственного образовательного стандарта начально</w:t>
      </w:r>
      <w:r w:rsidRPr="0012164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го общего образования, </w:t>
      </w:r>
      <w:r w:rsidRPr="001216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Примерной</w:t>
      </w:r>
      <w:r w:rsidRPr="00121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образовательной программы начального общего образования , </w:t>
      </w:r>
      <w:r w:rsidRPr="0012164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концепции духовно-нравственного развития и воспитания, планируемыми результатами начального образования</w:t>
      </w:r>
      <w:r w:rsidRPr="0012164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21647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</w:t>
      </w:r>
      <w:r w:rsidR="00121647" w:rsidRPr="00121647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А. А.  Плешакова «Окружающий мир 1- 4 классы».</w:t>
      </w:r>
      <w:r w:rsidRPr="00121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07941" w:rsidRPr="00121647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4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получения дополнительных знаний каждым обучающимся о природе, географии, истории и культуре родного края, способствующих развитию познавательного  интереса к краеведению, воспитанию социальной активности школьников.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- усвоить комплекс краеведческих знаний о природе, истории и культуре родного края;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 -создать условия в образовательном пространстве для проявления и развития ключевых компетентностей школьников; 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потребность в активной жизненной позиции по сохранению и преобразованию родного края; 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- воспитать патриотизм и экологическую культуру юных граждан;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- углубленное изучение родного края, дальнейшее развитие у школьников интереса к краеведению; </w:t>
      </w:r>
    </w:p>
    <w:p w:rsidR="00D07941" w:rsidRPr="00121647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- выявление одаренных детей, склонных к научно-исследовательской работе, предоставление им возможностей для реализации своих способностей.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Данная программа интегрируется с предметами: русский язык, литературное чтение, математика, окружающий мир.  Так взаимосвязь с русским языком происходит при знакомстве учеников с новыми словами, их лексикой морфологией и орфографией, что расширяет словарный запас учеников, развивает их орфографическую зоркость. Навыки осознанного, выразительного беглого чтения формируются при знакомстве учащихся с литературными произведениями (мифами, повестями, рассказами, стихами и т.д.). Математические умения и навыки закрепляются при работе с числами, а здесь числа носят исторический характер. Отрабатываются и графические умения, и навыки при составлении кроссвордов.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941" w:rsidRPr="00121647" w:rsidRDefault="00D07941" w:rsidP="0012164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216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Результаты освоения курса внеурочной деятельности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Предметные: 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941">
        <w:rPr>
          <w:rFonts w:ascii="Times New Roman" w:eastAsia="Times New Roman" w:hAnsi="Times New Roman" w:cs="Times New Roman"/>
          <w:sz w:val="24"/>
          <w:szCs w:val="24"/>
        </w:rPr>
        <w:t>усвоение первоначальных сведений о сущности и  особенностях объектов, процессов и явлений, характерных для природной и социальной действительности;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владение базовыми понятиями, необходимыми для дальнейшего образования в области естественно-научных и социально-гуманитарных дисциплин;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умение наблюдать, фиксировать, исследовать явления окружающего мира;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овладение основами экологической грамотности, элементарными 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понимание роли и значения родного края в природе  и историко-культурном наследии России, в ее современной жизни;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понимание места своей семьи в прошлом и настоящем своего края, в истории и культуре России;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организация гарантированного непрерывного процесса получения, расширения и углубления знаний об окружающем мире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интегрированность общего и дополнительного образования на основе </w:t>
      </w:r>
      <w:r w:rsidRPr="00D07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комплексного      изучения родного края; 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получение каждым учащимся необходимого объёма знаний о родном крае; 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создание комплексной системы внеклассной работы по развитию и реализации интересов учащихся в различных направлениях краеведческой деятельности; 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ключевых компетентностей школьников средствами ТКД; 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отражение результатов исследовательской и поисковой деятельности в печатных и цифровых формах организации краеведческих материалов; 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участия в краеведческих конкурсах и конференциях; </w:t>
      </w:r>
    </w:p>
    <w:p w:rsidR="00D07941" w:rsidRPr="00D07941" w:rsidRDefault="00D07941" w:rsidP="001216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социально-экологических проектов. 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Личностными</w:t>
      </w: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являются: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установка на поиск решения проблем;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критичность;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 и сверстниками при постановке и решении  учебных, конкретно-практических и проектных задач, умение не создавать конфликтов и находить выходы из спорных ситуаций;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осознание себя жителем планеты Земля, чувство ответственности за сохранение ее природы;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осознание себя членом общества и государства; чувство любви к своей стране;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уважение к истории и культуре всех народов Земли;</w:t>
      </w:r>
    </w:p>
    <w:p w:rsidR="00D07941" w:rsidRPr="00D07941" w:rsidRDefault="00D07941" w:rsidP="00121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являются: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способность регулировать свою познавательную и учебную деятельность;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информационный поиск;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анализировать, выделять существенное и фиксировать его в знаковых моделях;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основы умения учиться: различать известное и неизвестное, критериально и содержательно оценивать процесс и результат собственной учебной работы, целенаправленно совершенствовать предметные умения, делать запрос к различным источникам информации;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типа;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задач;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типа;</w:t>
      </w:r>
    </w:p>
    <w:p w:rsidR="00D07941" w:rsidRPr="00D07941" w:rsidRDefault="00D07941" w:rsidP="001216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D07941" w:rsidRPr="00D07941" w:rsidRDefault="00D07941" w:rsidP="0012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D07941" w:rsidRPr="00D07941" w:rsidRDefault="00D07941" w:rsidP="001216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обучающиеся будут проявлять устойчивый интерес к истории своего края, научатся вести поиск своих предков, будут знать и продолжать семейные традиции;</w:t>
      </w:r>
    </w:p>
    <w:p w:rsidR="00D07941" w:rsidRPr="00D07941" w:rsidRDefault="00D07941" w:rsidP="001216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научатся устанавливать связи между прошлым, настоящим и будущим;</w:t>
      </w:r>
    </w:p>
    <w:p w:rsidR="00D07941" w:rsidRPr="00D07941" w:rsidRDefault="00D07941" w:rsidP="001216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приобретут навыки исследовательской и творческой деятельности;</w:t>
      </w:r>
    </w:p>
    <w:p w:rsidR="00D07941" w:rsidRPr="00D07941" w:rsidRDefault="00D07941" w:rsidP="0012164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sz w:val="24"/>
          <w:szCs w:val="24"/>
        </w:rPr>
        <w:t>будет сформирована система ценностей, в которой на первом месте стоит патриотизм, а он начинается с любви к малой родине.</w:t>
      </w:r>
    </w:p>
    <w:p w:rsidR="00D07941" w:rsidRPr="00D07941" w:rsidRDefault="00D07941" w:rsidP="00121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941" w:rsidRPr="00121647" w:rsidRDefault="00D07941" w:rsidP="00121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6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 курса</w:t>
      </w:r>
      <w:r w:rsidRPr="00121647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 с указанием форм организации и видов деятельности</w:t>
      </w:r>
    </w:p>
    <w:p w:rsidR="00D07941" w:rsidRPr="00121647" w:rsidRDefault="00D07941" w:rsidP="001216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647">
        <w:rPr>
          <w:rFonts w:ascii="Times New Roman" w:eastAsia="Calibri" w:hAnsi="Times New Roman" w:cs="Times New Roman"/>
          <w:b/>
          <w:sz w:val="24"/>
          <w:szCs w:val="24"/>
        </w:rPr>
        <w:t xml:space="preserve">1. Введение 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Что такое “Краеведение”, что будем изучать на этом занятии. Понятие Родина, родной край, область, район.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647">
        <w:rPr>
          <w:rFonts w:ascii="Times New Roman" w:eastAsia="Calibri" w:hAnsi="Times New Roman" w:cs="Times New Roman"/>
          <w:b/>
          <w:sz w:val="24"/>
          <w:szCs w:val="24"/>
        </w:rPr>
        <w:t xml:space="preserve">2. Мы живем в России 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На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ша Родина на карте мира. </w:t>
      </w:r>
      <w:r w:rsidRPr="00D07941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 России. Москва – столица.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Поверхность России.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Физическая карта России: реки, моря, озера, горы, равнины России.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Символика РФ./герб, флаг, гимн/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работы.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Работа с картой России найти и показать на карте территорию России, некоторые равнины, горы, моря, озера, реки.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47">
        <w:rPr>
          <w:rFonts w:ascii="Times New Roman" w:eastAsia="Calibri" w:hAnsi="Times New Roman" w:cs="Times New Roman"/>
          <w:sz w:val="24"/>
          <w:szCs w:val="24"/>
        </w:rPr>
        <w:t xml:space="preserve">Край, в котором мы живем 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Наш край на карте России.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 Города и села </w:t>
      </w:r>
      <w:r w:rsidRPr="00121647"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 на карте. Сформировать представление о территории области, городах и поселках, о ее размерах, научить детей пользоваться картой</w:t>
      </w:r>
      <w:r w:rsidRPr="00121647">
        <w:rPr>
          <w:rFonts w:ascii="Times New Roman" w:eastAsia="Calibri" w:hAnsi="Times New Roman" w:cs="Times New Roman"/>
          <w:sz w:val="24"/>
          <w:szCs w:val="24"/>
        </w:rPr>
        <w:t xml:space="preserve"> Калининградской области</w:t>
      </w:r>
      <w:r w:rsidRPr="00D079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Символика области.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Герб, флаг.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История нашего края.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121647">
        <w:rPr>
          <w:rFonts w:ascii="Times New Roman" w:eastAsia="Calibri" w:hAnsi="Times New Roman" w:cs="Times New Roman"/>
          <w:sz w:val="24"/>
          <w:szCs w:val="24"/>
        </w:rPr>
        <w:t>Калининградская область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 в древности. История создания и исследования.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Времена года.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Погода в нашем крае. Познакомить с сезонными изменениями в природе по всей области.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Растительности нашего края.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Создать у учащихся представление о флоре и фауне области. Разнообразие растений. Значение растений в жизни человека. Растения , грибы и ягоды. Охрана растений.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Животный мир края.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Разнообразие животного мира. Птицы нашего края, Перелетные и зимующие Охрана и значение животного мира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Водоемы</w:t>
      </w:r>
      <w:r w:rsidRPr="0012164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края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Реки, озера обл. Растительный и животный мир водоемов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Полезные ископаемые.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Важнейшие полезные ископаемые края, их основные свойства Как добывают, где используют. Значение для области и страны. Ограниченность и невосполнимость запасов полезных ископаемых.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Промышленность края.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 Крупные предприятия </w:t>
      </w:r>
      <w:r w:rsidRPr="00121647">
        <w:rPr>
          <w:rFonts w:ascii="Times New Roman" w:eastAsia="Calibri" w:hAnsi="Times New Roman" w:cs="Times New Roman"/>
          <w:sz w:val="24"/>
          <w:szCs w:val="24"/>
        </w:rPr>
        <w:t>области</w:t>
      </w:r>
      <w:r w:rsidRPr="00D07941">
        <w:rPr>
          <w:rFonts w:ascii="Times New Roman" w:eastAsia="Calibri" w:hAnsi="Times New Roman" w:cs="Times New Roman"/>
          <w:sz w:val="24"/>
          <w:szCs w:val="24"/>
        </w:rPr>
        <w:t>. Дать первичные сведения об экономики края, познакомить с предприятиями области. Что выпускают, где находятся.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Сельское хозяйство области.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Чем занимаются люди на селе. Что растет на полях области. Значение сельского хозяйства.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Экология области.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Понятие “экологии”. Как попадают вредные вещества в организм человека /вода, воздух, пища/. Меры направленные на снижение вредного влияния на организм человека. Дать первичные сведения о влиянии природных условий на жизнь и здоровье человека, и о том как человек влияет на природу.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работы.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47">
        <w:rPr>
          <w:rFonts w:ascii="Times New Roman" w:eastAsia="Calibri" w:hAnsi="Times New Roman" w:cs="Times New Roman"/>
          <w:sz w:val="24"/>
          <w:szCs w:val="24"/>
        </w:rPr>
        <w:t>Калининградская область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 на карте России, обучение умению находить и показывать на физической карте наиболее крупные равнины, горы, моря, реки, озера, обозначить их на контурной карте.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Обучение работы с картой: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Города и села </w:t>
      </w:r>
      <w:r w:rsidRPr="00121647"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 обозначить их на карте.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Рассматривание гербарных экземпляров растений встречающихся на территории области.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Рассматривание образцов полезных ископаемых.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Обучение умению находить и показывать на физической карте </w:t>
      </w:r>
      <w:r w:rsidRPr="00121647"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 месторождения полезных ископаемых.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Экскурсии: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Природа вокруг нас,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Краеведческий музей,.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На водоем.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В поле, сад, на ферму.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94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121647">
        <w:rPr>
          <w:rFonts w:ascii="Times New Roman" w:eastAsia="Calibri" w:hAnsi="Times New Roman" w:cs="Times New Roman"/>
          <w:b/>
          <w:sz w:val="24"/>
          <w:szCs w:val="24"/>
        </w:rPr>
        <w:t xml:space="preserve">Поселок в котором я живу 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История родного </w:t>
      </w:r>
      <w:r w:rsidRPr="00121647">
        <w:rPr>
          <w:rFonts w:ascii="Times New Roman" w:eastAsia="Calibri" w:hAnsi="Times New Roman" w:cs="Times New Roman"/>
          <w:i/>
          <w:iCs/>
          <w:sz w:val="24"/>
          <w:szCs w:val="24"/>
        </w:rPr>
        <w:t>посёлка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D07941">
        <w:rPr>
          <w:rFonts w:ascii="Times New Roman" w:eastAsia="Calibri" w:hAnsi="Times New Roman" w:cs="Times New Roman"/>
          <w:sz w:val="24"/>
          <w:szCs w:val="24"/>
        </w:rPr>
        <w:t> Мо</w:t>
      </w:r>
      <w:r w:rsidRPr="00121647">
        <w:rPr>
          <w:rFonts w:ascii="Times New Roman" w:eastAsia="Calibri" w:hAnsi="Times New Roman" w:cs="Times New Roman"/>
          <w:sz w:val="24"/>
          <w:szCs w:val="24"/>
        </w:rPr>
        <w:t>й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647"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 на карте </w:t>
      </w:r>
      <w:r w:rsidRPr="00121647"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121647">
        <w:rPr>
          <w:rFonts w:ascii="Times New Roman" w:eastAsia="Calibri" w:hAnsi="Times New Roman" w:cs="Times New Roman"/>
          <w:i/>
          <w:iCs/>
          <w:sz w:val="24"/>
          <w:szCs w:val="24"/>
        </w:rPr>
        <w:t>Зленоградский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район.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Тема: Символика района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Улицы моего </w:t>
      </w:r>
      <w:r w:rsidRPr="00121647">
        <w:rPr>
          <w:rFonts w:ascii="Times New Roman" w:eastAsia="Calibri" w:hAnsi="Times New Roman" w:cs="Times New Roman"/>
          <w:i/>
          <w:iCs/>
          <w:sz w:val="24"/>
          <w:szCs w:val="24"/>
        </w:rPr>
        <w:t>посёлка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 Улица на которой находится школа. Улицы по которым я хожу. Транспорт (пассажирский, грузовой), его назначение. 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Предприятия </w:t>
      </w:r>
      <w:r w:rsidRPr="00D07941">
        <w:rPr>
          <w:rFonts w:ascii="Times New Roman" w:eastAsia="Calibri" w:hAnsi="Times New Roman" w:cs="Times New Roman"/>
          <w:sz w:val="24"/>
          <w:szCs w:val="24"/>
        </w:rPr>
        <w:t xml:space="preserve">Познакомить с предприятиями </w:t>
      </w:r>
      <w:r w:rsidRPr="00121647">
        <w:rPr>
          <w:rFonts w:ascii="Times New Roman" w:eastAsia="Calibri" w:hAnsi="Times New Roman" w:cs="Times New Roman"/>
          <w:sz w:val="24"/>
          <w:szCs w:val="24"/>
        </w:rPr>
        <w:t>посёлка</w:t>
      </w:r>
      <w:r w:rsidRPr="00D07941">
        <w:rPr>
          <w:rFonts w:ascii="Times New Roman" w:eastAsia="Calibri" w:hAnsi="Times New Roman" w:cs="Times New Roman"/>
          <w:sz w:val="24"/>
          <w:szCs w:val="24"/>
        </w:rPr>
        <w:t>, с профессиями родителей. Машины помогающие трудиться.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Экскурсии</w:t>
      </w:r>
      <w:r w:rsidRPr="00D079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На предприятия, где работают родители.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1">
        <w:rPr>
          <w:rFonts w:ascii="Times New Roman" w:eastAsia="Calibri" w:hAnsi="Times New Roman" w:cs="Times New Roman"/>
          <w:sz w:val="24"/>
          <w:szCs w:val="24"/>
        </w:rPr>
        <w:t>По улицам села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Тема:</w:t>
      </w:r>
      <w:r w:rsidRPr="00D07941">
        <w:rPr>
          <w:rFonts w:ascii="Times New Roman" w:eastAsia="Calibri" w:hAnsi="Times New Roman" w:cs="Times New Roman"/>
          <w:sz w:val="24"/>
          <w:szCs w:val="24"/>
        </w:rPr>
        <w:t> </w:t>
      </w:r>
      <w:r w:rsidRPr="00D07941">
        <w:rPr>
          <w:rFonts w:ascii="Times New Roman" w:eastAsia="Calibri" w:hAnsi="Times New Roman" w:cs="Times New Roman"/>
          <w:i/>
          <w:iCs/>
          <w:sz w:val="24"/>
          <w:szCs w:val="24"/>
        </w:rPr>
        <w:t>Итоговое занятие</w:t>
      </w:r>
    </w:p>
    <w:p w:rsidR="00B608F3" w:rsidRPr="00B608F3" w:rsidRDefault="00B608F3" w:rsidP="001216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3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систематическую </w:t>
      </w:r>
      <w:r w:rsidRPr="00B608F3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проектную деятельность младших школьников</w:t>
      </w:r>
      <w:r w:rsidRPr="00B608F3">
        <w:rPr>
          <w:rFonts w:ascii="Times New Roman" w:eastAsia="Times New Roman" w:hAnsi="Times New Roman" w:cs="Times New Roman"/>
          <w:sz w:val="24"/>
          <w:szCs w:val="24"/>
        </w:rPr>
        <w:t>, она органично сочетает творческую проектную деятельностью и  систематическое освоение содержания курса. Формы организации занятий по курсу «Краеведение» во внеурочной деятельности могут быть разнообразными.  Все это способствует развитию интеллекта и сферы чувств детей.</w:t>
      </w:r>
    </w:p>
    <w:p w:rsidR="00B608F3" w:rsidRPr="00B608F3" w:rsidRDefault="00B608F3" w:rsidP="001216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F3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уметь составлять и защищать проекты по заданной теме,  готовить сообщения, использовать при работе над  историческим материалом атлас России, карту </w:t>
      </w:r>
      <w:r w:rsidRPr="00121647">
        <w:rPr>
          <w:rFonts w:ascii="Times New Roman" w:eastAsia="Times New Roman" w:hAnsi="Times New Roman" w:cs="Times New Roman"/>
          <w:sz w:val="24"/>
          <w:szCs w:val="24"/>
        </w:rPr>
        <w:t>Калининградской области.</w:t>
      </w:r>
    </w:p>
    <w:p w:rsidR="00D07941" w:rsidRPr="00D07941" w:rsidRDefault="00D07941" w:rsidP="0012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794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подведения итогов: </w:t>
      </w:r>
      <w:r w:rsidRPr="00D07941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деятельности  по каждому разделу рекомендуется организовывать в форме: </w:t>
      </w:r>
    </w:p>
    <w:p w:rsidR="00D07941" w:rsidRPr="00D07941" w:rsidRDefault="00D07941" w:rsidP="001216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викторин, игр, составления и разгадывания кроссвордов и ребусов;</w:t>
      </w:r>
    </w:p>
    <w:p w:rsidR="00D07941" w:rsidRPr="00D07941" w:rsidRDefault="00D07941" w:rsidP="001216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и защиты собственного  проекта; </w:t>
      </w:r>
    </w:p>
    <w:p w:rsidR="00D07941" w:rsidRPr="00D07941" w:rsidRDefault="00D07941" w:rsidP="001216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презентаций -  представлений  по изученной теме; </w:t>
      </w:r>
    </w:p>
    <w:p w:rsidR="00D07941" w:rsidRPr="00D07941" w:rsidRDefault="00D07941" w:rsidP="001216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конкурсов  исследовательских работ-соревнований, имеющих  целью выявить лучших из числа  всех участников;</w:t>
      </w:r>
    </w:p>
    <w:p w:rsidR="00D07941" w:rsidRPr="00121647" w:rsidRDefault="00D07941" w:rsidP="0012164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в конференциях разного уровня.  </w:t>
      </w:r>
    </w:p>
    <w:p w:rsidR="00B608F3" w:rsidRPr="00121647" w:rsidRDefault="00B608F3" w:rsidP="00121647">
      <w:pPr>
        <w:pStyle w:val="a4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4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21647" w:rsidRPr="00121647" w:rsidRDefault="00121647" w:rsidP="0012164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458"/>
        <w:gridCol w:w="2203"/>
      </w:tblGrid>
      <w:tr w:rsidR="00B608F3" w:rsidRPr="00121647" w:rsidTr="00B608F3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F3" w:rsidRPr="00121647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08F3" w:rsidRPr="00121647" w:rsidTr="00B608F3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F3" w:rsidRPr="00121647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F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 </w:t>
            </w: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08F3">
              <w:rPr>
                <w:rFonts w:ascii="Times New Roman" w:eastAsia="Calibri" w:hAnsi="Times New Roman" w:cs="Times New Roman"/>
                <w:sz w:val="24"/>
                <w:szCs w:val="24"/>
              </w:rPr>
              <w:t>Что мы будем изучать на “Краеведение”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08F3" w:rsidRPr="00121647" w:rsidTr="00B608F3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F3" w:rsidRPr="00121647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F3">
              <w:rPr>
                <w:rFonts w:ascii="Times New Roman" w:eastAsia="Calibri" w:hAnsi="Times New Roman" w:cs="Times New Roman"/>
                <w:sz w:val="24"/>
                <w:szCs w:val="24"/>
              </w:rPr>
              <w:t>Мы живем в России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121647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608F3" w:rsidRPr="00121647" w:rsidTr="00B608F3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F3" w:rsidRPr="00121647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F3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6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1647"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608F3" w:rsidRPr="00121647" w:rsidTr="00B608F3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F3" w:rsidRPr="00121647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Поселок,  </w:t>
            </w:r>
            <w:r w:rsidRPr="00B608F3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я живу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608F3" w:rsidRPr="00121647" w:rsidTr="00B608F3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F3" w:rsidRPr="00121647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F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 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08F3" w:rsidRPr="00121647" w:rsidTr="00B608F3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F3" w:rsidRPr="00121647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B608F3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F3" w:rsidRPr="00B608F3" w:rsidRDefault="00121647" w:rsidP="001216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68часов</w:t>
            </w:r>
          </w:p>
        </w:tc>
      </w:tr>
    </w:tbl>
    <w:p w:rsidR="00B608F3" w:rsidRPr="00D07941" w:rsidRDefault="00B608F3" w:rsidP="00121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608F3" w:rsidRPr="00D0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17A"/>
    <w:multiLevelType w:val="hybridMultilevel"/>
    <w:tmpl w:val="7F625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82DCC"/>
    <w:multiLevelType w:val="hybridMultilevel"/>
    <w:tmpl w:val="4CC8F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0A37"/>
    <w:multiLevelType w:val="hybridMultilevel"/>
    <w:tmpl w:val="54FCA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D1B"/>
    <w:multiLevelType w:val="hybridMultilevel"/>
    <w:tmpl w:val="A6F8EC7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CE6FE9"/>
    <w:multiLevelType w:val="hybridMultilevel"/>
    <w:tmpl w:val="F8427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D673C"/>
    <w:multiLevelType w:val="hybridMultilevel"/>
    <w:tmpl w:val="78AAAB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9BA572D"/>
    <w:multiLevelType w:val="hybridMultilevel"/>
    <w:tmpl w:val="3640B3DE"/>
    <w:lvl w:ilvl="0" w:tplc="DCA8BAE4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E305E"/>
    <w:multiLevelType w:val="hybridMultilevel"/>
    <w:tmpl w:val="536E2CCC"/>
    <w:lvl w:ilvl="0" w:tplc="41025F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0"/>
    <w:rsid w:val="00121647"/>
    <w:rsid w:val="001D05E0"/>
    <w:rsid w:val="00347272"/>
    <w:rsid w:val="005753FA"/>
    <w:rsid w:val="00B608F3"/>
    <w:rsid w:val="00CB6BE4"/>
    <w:rsid w:val="00D07941"/>
    <w:rsid w:val="00D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41"/>
    <w:pPr>
      <w:ind w:left="720"/>
      <w:contextualSpacing/>
    </w:pPr>
  </w:style>
  <w:style w:type="paragraph" w:styleId="a4">
    <w:name w:val="No Spacing"/>
    <w:uiPriority w:val="1"/>
    <w:qFormat/>
    <w:rsid w:val="00B608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B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41"/>
    <w:pPr>
      <w:ind w:left="720"/>
      <w:contextualSpacing/>
    </w:pPr>
  </w:style>
  <w:style w:type="paragraph" w:styleId="a4">
    <w:name w:val="No Spacing"/>
    <w:uiPriority w:val="1"/>
    <w:qFormat/>
    <w:rsid w:val="00B608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B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17FF-28A3-475C-8C8E-B110C2AF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2018-06-18T10:12:00Z</cp:lastPrinted>
  <dcterms:created xsi:type="dcterms:W3CDTF">2017-06-29T09:00:00Z</dcterms:created>
  <dcterms:modified xsi:type="dcterms:W3CDTF">2019-09-11T14:37:00Z</dcterms:modified>
</cp:coreProperties>
</file>