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A2EC" w14:textId="77777777" w:rsidR="00000000" w:rsidRDefault="006D559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0CF60FA1" w14:textId="77777777" w:rsidR="00000000" w:rsidRDefault="006D5592">
      <w:pPr>
        <w:pStyle w:val="ConsPlusNormal"/>
        <w:jc w:val="both"/>
        <w:outlineLvl w:val="0"/>
      </w:pPr>
    </w:p>
    <w:p w14:paraId="56C24970" w14:textId="77777777" w:rsidR="00000000" w:rsidRDefault="006D5592">
      <w:pPr>
        <w:pStyle w:val="ConsPlusNormal"/>
        <w:outlineLvl w:val="0"/>
      </w:pPr>
      <w:r>
        <w:t>Зарегистрировано в Минюсте России 24 декабря 2019 г. N 56962</w:t>
      </w:r>
    </w:p>
    <w:p w14:paraId="76881F22" w14:textId="77777777" w:rsidR="00000000" w:rsidRDefault="006D5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1F4633" w14:textId="77777777" w:rsidR="00000000" w:rsidRDefault="006D5592">
      <w:pPr>
        <w:pStyle w:val="ConsPlusNormal"/>
        <w:jc w:val="both"/>
      </w:pPr>
    </w:p>
    <w:p w14:paraId="4DD4ED44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14:paraId="7C9F2244" w14:textId="77777777" w:rsidR="00000000" w:rsidRDefault="006D5592">
      <w:pPr>
        <w:pStyle w:val="ConsPlusNormal"/>
        <w:jc w:val="center"/>
        <w:rPr>
          <w:b/>
          <w:bCs/>
        </w:rPr>
      </w:pPr>
    </w:p>
    <w:p w14:paraId="7FF27F5D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14:paraId="150D0BF2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от 2 декабря 2019 г. N 649</w:t>
      </w:r>
    </w:p>
    <w:p w14:paraId="309011D1" w14:textId="77777777" w:rsidR="00000000" w:rsidRDefault="006D5592">
      <w:pPr>
        <w:pStyle w:val="ConsPlusNormal"/>
        <w:jc w:val="center"/>
        <w:rPr>
          <w:b/>
          <w:bCs/>
        </w:rPr>
      </w:pPr>
    </w:p>
    <w:p w14:paraId="22083CAB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ЦЕЛЕВОЙ МОДЕЛИ</w:t>
      </w:r>
    </w:p>
    <w:p w14:paraId="310C3960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ЦИФРОВОЙ ОБРАЗОВАТЕЛЬНОЙ СРЕДЫ</w:t>
      </w:r>
    </w:p>
    <w:p w14:paraId="3D01D5C4" w14:textId="77777777" w:rsidR="00000000" w:rsidRDefault="006D5592">
      <w:pPr>
        <w:pStyle w:val="ConsPlusNormal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14:paraId="0BB2108C" w14:textId="77777777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A729B65" w14:textId="77777777" w:rsidR="00000000" w:rsidRDefault="006D559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9C02756" w14:textId="77777777" w:rsidR="00000000" w:rsidRDefault="006D5592">
            <w:pPr>
              <w:pStyle w:val="ConsPlusNormal"/>
              <w:jc w:val="both"/>
              <w:rPr>
                <w:color w:val="392C69"/>
              </w:rPr>
            </w:pPr>
            <w:hyperlink r:id="rId5" w:history="1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лением</w:t>
              </w:r>
            </w:hyperlink>
            <w:r>
              <w:rPr>
                <w:color w:val="392C69"/>
              </w:rPr>
              <w:t xml:space="preserve"> Правительства РФ от 30.11.2019 N 1571 Приложение N 5 изложено в новой редакции. Норма пп. "к" п. 13 прежней редакции соответствует норме пп. "и" п. 17 новой редакции Приложения N 5.</w:t>
            </w:r>
          </w:p>
        </w:tc>
      </w:tr>
    </w:tbl>
    <w:p w14:paraId="49317977" w14:textId="77777777" w:rsidR="00000000" w:rsidRDefault="006D559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"к" пункта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</w:t>
      </w:r>
      <w:r>
        <w:t>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 состав национального проект</w:t>
      </w:r>
      <w:r>
        <w:t>а "Образование", в рамках государственной программы Российской Федерации "Развитие образования", приведенных в приложении N 5 к государственной программе Российской Федерации "Развитие образования", утвержденной постановлением Правительства Российской Феде</w:t>
      </w:r>
      <w:r>
        <w:t>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375), приказываю:</w:t>
      </w:r>
    </w:p>
    <w:p w14:paraId="0A0DA353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32" w:history="1">
        <w:r>
          <w:rPr>
            <w:color w:val="0000FF"/>
          </w:rPr>
          <w:t>Целевую модель</w:t>
        </w:r>
      </w:hyperlink>
      <w:r>
        <w:t xml:space="preserve"> цифровой образовательной среды.</w:t>
      </w:r>
    </w:p>
    <w:p w14:paraId="483F5981" w14:textId="77777777" w:rsidR="00000000" w:rsidRDefault="006D5592">
      <w:pPr>
        <w:pStyle w:val="ConsPlusNormal"/>
        <w:spacing w:before="160"/>
        <w:ind w:firstLine="540"/>
        <w:jc w:val="both"/>
      </w:pPr>
      <w:r>
        <w:t>2. Контроль за исполнением настоящего приказа оставляю за собой.</w:t>
      </w:r>
    </w:p>
    <w:p w14:paraId="4159861A" w14:textId="77777777" w:rsidR="00000000" w:rsidRDefault="006D5592">
      <w:pPr>
        <w:pStyle w:val="ConsPlusNormal"/>
        <w:jc w:val="both"/>
      </w:pPr>
    </w:p>
    <w:p w14:paraId="227A5DED" w14:textId="77777777" w:rsidR="00000000" w:rsidRDefault="006D5592">
      <w:pPr>
        <w:pStyle w:val="ConsPlusNormal"/>
        <w:jc w:val="right"/>
      </w:pPr>
      <w:r>
        <w:t>Министр</w:t>
      </w:r>
    </w:p>
    <w:p w14:paraId="4B7215B4" w14:textId="77777777" w:rsidR="00000000" w:rsidRDefault="006D5592">
      <w:pPr>
        <w:pStyle w:val="ConsPlusNormal"/>
        <w:jc w:val="right"/>
      </w:pPr>
      <w:r>
        <w:t>О.Ю.ВАСИЛЬЕВА</w:t>
      </w:r>
    </w:p>
    <w:p w14:paraId="72B7749A" w14:textId="77777777" w:rsidR="00000000" w:rsidRDefault="006D5592">
      <w:pPr>
        <w:pStyle w:val="ConsPlusNormal"/>
        <w:jc w:val="both"/>
      </w:pPr>
    </w:p>
    <w:p w14:paraId="03012C76" w14:textId="77777777" w:rsidR="00000000" w:rsidRDefault="006D5592">
      <w:pPr>
        <w:pStyle w:val="ConsPlusNormal"/>
        <w:jc w:val="both"/>
      </w:pPr>
    </w:p>
    <w:p w14:paraId="5F136FBA" w14:textId="77777777" w:rsidR="00000000" w:rsidRDefault="006D5592">
      <w:pPr>
        <w:pStyle w:val="ConsPlusNormal"/>
        <w:jc w:val="both"/>
      </w:pPr>
    </w:p>
    <w:p w14:paraId="07B209A5" w14:textId="77777777" w:rsidR="00000000" w:rsidRDefault="006D5592">
      <w:pPr>
        <w:pStyle w:val="ConsPlusNormal"/>
        <w:jc w:val="both"/>
      </w:pPr>
    </w:p>
    <w:p w14:paraId="5428A59A" w14:textId="77777777" w:rsidR="00000000" w:rsidRDefault="006D5592">
      <w:pPr>
        <w:pStyle w:val="ConsPlusNormal"/>
        <w:jc w:val="both"/>
      </w:pPr>
    </w:p>
    <w:p w14:paraId="3665FAA9" w14:textId="77777777" w:rsidR="00000000" w:rsidRDefault="006D5592">
      <w:pPr>
        <w:pStyle w:val="ConsPlusNormal"/>
        <w:jc w:val="right"/>
        <w:outlineLvl w:val="0"/>
      </w:pPr>
      <w:r>
        <w:t>Приложение</w:t>
      </w:r>
    </w:p>
    <w:p w14:paraId="014DE696" w14:textId="77777777" w:rsidR="00000000" w:rsidRDefault="006D5592">
      <w:pPr>
        <w:pStyle w:val="ConsPlusNormal"/>
        <w:jc w:val="both"/>
      </w:pPr>
    </w:p>
    <w:p w14:paraId="2493BD05" w14:textId="77777777" w:rsidR="00000000" w:rsidRDefault="006D5592">
      <w:pPr>
        <w:pStyle w:val="ConsPlusNormal"/>
        <w:jc w:val="right"/>
      </w:pPr>
      <w:r>
        <w:t>Утверждена</w:t>
      </w:r>
    </w:p>
    <w:p w14:paraId="52C728F5" w14:textId="77777777" w:rsidR="00000000" w:rsidRDefault="006D5592">
      <w:pPr>
        <w:pStyle w:val="ConsPlusNormal"/>
        <w:jc w:val="right"/>
      </w:pPr>
      <w:r>
        <w:t>приказом Министерства просвещения</w:t>
      </w:r>
    </w:p>
    <w:p w14:paraId="3D7B1090" w14:textId="77777777" w:rsidR="00000000" w:rsidRDefault="006D5592">
      <w:pPr>
        <w:pStyle w:val="ConsPlusNormal"/>
        <w:jc w:val="right"/>
      </w:pPr>
      <w:r>
        <w:t>Российской Федерации</w:t>
      </w:r>
    </w:p>
    <w:p w14:paraId="35374678" w14:textId="77777777" w:rsidR="00000000" w:rsidRDefault="006D5592">
      <w:pPr>
        <w:pStyle w:val="ConsPlusNormal"/>
        <w:jc w:val="right"/>
      </w:pPr>
      <w:r>
        <w:t>от 2 декабря 2019 г. N 649</w:t>
      </w:r>
    </w:p>
    <w:p w14:paraId="2497417D" w14:textId="77777777" w:rsidR="00000000" w:rsidRDefault="006D5592">
      <w:pPr>
        <w:pStyle w:val="ConsPlusNormal"/>
        <w:jc w:val="both"/>
      </w:pPr>
    </w:p>
    <w:p w14:paraId="59B80E5B" w14:textId="77777777" w:rsidR="00000000" w:rsidRDefault="006D5592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ЦЕЛЕВАЯ МОДЕЛЬ ЦИФРОВОЙ ОБРАЗОВАТЕЛЬНОЙ СРЕДЫ</w:t>
      </w:r>
    </w:p>
    <w:p w14:paraId="050BB0DF" w14:textId="77777777" w:rsidR="00000000" w:rsidRDefault="006D5592">
      <w:pPr>
        <w:pStyle w:val="ConsPlusNormal"/>
        <w:jc w:val="both"/>
      </w:pPr>
    </w:p>
    <w:p w14:paraId="2C8D1F7F" w14:textId="77777777" w:rsidR="00000000" w:rsidRDefault="006D559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14:paraId="3CFE25BA" w14:textId="77777777" w:rsidR="00000000" w:rsidRDefault="006D5592">
      <w:pPr>
        <w:pStyle w:val="ConsPlusNormal"/>
        <w:jc w:val="both"/>
      </w:pPr>
    </w:p>
    <w:p w14:paraId="7CFA1B32" w14:textId="77777777" w:rsidR="00000000" w:rsidRDefault="006D5592">
      <w:pPr>
        <w:pStyle w:val="ConsPlusNormal"/>
        <w:ind w:firstLine="540"/>
        <w:jc w:val="both"/>
      </w:pPr>
      <w:r>
        <w:t>1.1. Настоящая Целевая модель цифровой образовательной среды (далее - ЦОС) разработана в целях развития и регулирования цифровой образовательной среды в сфере общего образования</w:t>
      </w:r>
      <w:r>
        <w:t>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Минпросвещения России.</w:t>
      </w:r>
    </w:p>
    <w:p w14:paraId="21F24A12" w14:textId="77777777" w:rsidR="00000000" w:rsidRDefault="006D5592">
      <w:pPr>
        <w:pStyle w:val="ConsPlusNormal"/>
        <w:spacing w:before="160"/>
        <w:ind w:firstLine="540"/>
        <w:jc w:val="both"/>
      </w:pPr>
      <w:r>
        <w:t>1.2. Настоящая Целевая модель ЦОС 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</w:t>
      </w:r>
      <w:r>
        <w:t>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</w:t>
      </w:r>
      <w:r>
        <w:t xml:space="preserve"> освоение обучающимися образовательных программ в полном объеме независимо от места нахождения обучающихся.</w:t>
      </w:r>
    </w:p>
    <w:p w14:paraId="67106695" w14:textId="77777777" w:rsidR="00000000" w:rsidRDefault="006D5592">
      <w:pPr>
        <w:pStyle w:val="ConsPlusNormal"/>
        <w:spacing w:before="160"/>
        <w:ind w:firstLine="540"/>
        <w:jc w:val="both"/>
      </w:pPr>
      <w:r>
        <w:t>1.3. При внедрении Целевой модели ЦОС используются информационные системы и ресурсы, предназначенные для хранения, поиска, обработки и представления</w:t>
      </w:r>
      <w:r>
        <w:t xml:space="preserve"> информации и данных, в том числе государственные информационные системы и ресурсы (далее - ИСиР), включая открытую информационно-образовательную среду "Российская электронная школа", а также ИСиР, созданные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</w:t>
      </w:r>
      <w:r>
        <w:t>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375; 2019, N 34, ст. 4880).</w:t>
      </w:r>
    </w:p>
    <w:p w14:paraId="7B3C5E5B" w14:textId="77777777" w:rsidR="00000000" w:rsidRDefault="006D5592">
      <w:pPr>
        <w:pStyle w:val="ConsPlusNormal"/>
        <w:spacing w:before="160"/>
        <w:ind w:firstLine="540"/>
        <w:jc w:val="both"/>
      </w:pPr>
      <w:r>
        <w:t>1.4. Внедрение Целевой модели ЦОС осуществляется в</w:t>
      </w:r>
      <w:r>
        <w:t xml:space="preserve"> рамках проведения эксперимента по внедрению федеральной информационно-сервисной платформы ЦОС (далее - платформа ЦОС) на основании порядка и условий проведения эксперимента, утверждаемых Правительством Российской Федерации &lt;1&gt;.</w:t>
      </w:r>
    </w:p>
    <w:p w14:paraId="55FCCF67" w14:textId="77777777" w:rsidR="00000000" w:rsidRDefault="006D5592">
      <w:pPr>
        <w:pStyle w:val="ConsPlusNormal"/>
        <w:spacing w:before="160"/>
        <w:ind w:firstLine="540"/>
        <w:jc w:val="both"/>
      </w:pPr>
      <w:r>
        <w:t>---------------------------</w:t>
      </w:r>
      <w:r>
        <w:t>-----</w:t>
      </w:r>
    </w:p>
    <w:p w14:paraId="5EAD967B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</w:t>
      </w:r>
      <w:r>
        <w:lastRenderedPageBreak/>
        <w:t>Федерации" (Собрание законодательства Российской Федерации, 2012, N 53, ст. 7598; 2019, N 30, ст. 4134).</w:t>
      </w:r>
    </w:p>
    <w:p w14:paraId="4472D462" w14:textId="77777777" w:rsidR="00000000" w:rsidRDefault="006D5592">
      <w:pPr>
        <w:pStyle w:val="ConsPlusNormal"/>
        <w:jc w:val="both"/>
      </w:pPr>
    </w:p>
    <w:p w14:paraId="044A9C6E" w14:textId="77777777" w:rsidR="00000000" w:rsidRDefault="006D5592">
      <w:pPr>
        <w:pStyle w:val="ConsPlusNormal"/>
        <w:ind w:firstLine="540"/>
        <w:jc w:val="both"/>
      </w:pPr>
      <w:r>
        <w:t>1.5. Внедрение Целевой модели ЦОС обеспечивают Минпросвещения России, Минкомсвязь России в рамках установленных полномочий, органы исполни</w:t>
      </w:r>
      <w:r>
        <w:t>тельной власти субъектов Российской Федерации, органы местного самоуправления и участники ЦОС.</w:t>
      </w:r>
    </w:p>
    <w:p w14:paraId="3D5FDFDC" w14:textId="77777777" w:rsidR="00000000" w:rsidRDefault="006D5592">
      <w:pPr>
        <w:pStyle w:val="ConsPlusNormal"/>
        <w:spacing w:before="160"/>
        <w:ind w:firstLine="540"/>
        <w:jc w:val="both"/>
      </w:pPr>
      <w:r>
        <w:t>1.6. Для внедрения и функционирования Целевой модели ЦОС Минпросвещения России совместно с Минкомсвязью России за счет интеграции государственных и иных информац</w:t>
      </w:r>
      <w:r>
        <w:t xml:space="preserve">ионных систем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ИСиР платформы ЦОС), информационных систем и ресурсов в сфере образования, в том числе </w:t>
      </w:r>
      <w:r>
        <w:t>разрабатываемых и эксплуатируемых Минкомсвязью России, создается платформа ЦОС, которую образуют ИСиР платформы ЦОС.</w:t>
      </w:r>
    </w:p>
    <w:p w14:paraId="221BC1BB" w14:textId="77777777" w:rsidR="00000000" w:rsidRDefault="006D5592">
      <w:pPr>
        <w:pStyle w:val="ConsPlusNormal"/>
        <w:spacing w:before="160"/>
        <w:ind w:firstLine="540"/>
        <w:jc w:val="both"/>
      </w:pPr>
      <w:r>
        <w:t>1.7. Развитие материально-технической базы, информационно-телекоммуникационной инфраструктуры образовательных организаций направлено на вне</w:t>
      </w:r>
      <w:r>
        <w:t>дрение Целевой модели ЦОС и заключается в:</w:t>
      </w:r>
    </w:p>
    <w:p w14:paraId="1DE3EF5D" w14:textId="77777777" w:rsidR="00000000" w:rsidRDefault="006D5592">
      <w:pPr>
        <w:pStyle w:val="ConsPlusNormal"/>
        <w:spacing w:before="160"/>
        <w:ind w:firstLine="540"/>
        <w:jc w:val="both"/>
      </w:pPr>
      <w:r>
        <w:t>обеспечении государственных и муниципальных общеобразовательных организаций высокоскоростным доступом к информационно-телекоммуникационной сети "Интернет" со скоростью не менее 100 Мб/с для городской местности и н</w:t>
      </w:r>
      <w:r>
        <w:t>е менее 50 Мб/с для сельской местности;</w:t>
      </w:r>
    </w:p>
    <w:p w14:paraId="4C6280C0" w14:textId="77777777" w:rsidR="00000000" w:rsidRDefault="006D5592">
      <w:pPr>
        <w:pStyle w:val="ConsPlusNormal"/>
        <w:spacing w:before="160"/>
        <w:ind w:firstLine="540"/>
        <w:jc w:val="both"/>
      </w:pPr>
      <w: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14:paraId="79F227E7" w14:textId="77777777" w:rsidR="00000000" w:rsidRDefault="006D5592">
      <w:pPr>
        <w:pStyle w:val="ConsPlusNormal"/>
        <w:spacing w:before="160"/>
        <w:ind w:firstLine="540"/>
        <w:jc w:val="both"/>
      </w:pPr>
      <w:r>
        <w:t>создании и (или) модернизации структурированных кабельных систем, локальных вычислите</w:t>
      </w:r>
      <w:r>
        <w:t>льных сетей, систем контроля и управления доступом, видеонаблюдения на объектах образовательных организаций.</w:t>
      </w:r>
    </w:p>
    <w:p w14:paraId="59F1C72C" w14:textId="77777777" w:rsidR="00000000" w:rsidRDefault="006D5592">
      <w:pPr>
        <w:pStyle w:val="ConsPlusNormal"/>
        <w:jc w:val="both"/>
      </w:pPr>
    </w:p>
    <w:p w14:paraId="2B72BF5F" w14:textId="77777777" w:rsidR="00000000" w:rsidRDefault="006D559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Цели, задачи и структура ЦОС</w:t>
      </w:r>
    </w:p>
    <w:p w14:paraId="6C2477ED" w14:textId="77777777" w:rsidR="00000000" w:rsidRDefault="006D5592">
      <w:pPr>
        <w:pStyle w:val="ConsPlusNormal"/>
        <w:jc w:val="both"/>
      </w:pPr>
    </w:p>
    <w:p w14:paraId="4E19A5D3" w14:textId="77777777" w:rsidR="00000000" w:rsidRDefault="006D5592">
      <w:pPr>
        <w:pStyle w:val="ConsPlusNormal"/>
        <w:ind w:firstLine="540"/>
        <w:jc w:val="both"/>
      </w:pPr>
      <w:bookmarkStart w:id="1" w:name="Par52"/>
      <w:bookmarkEnd w:id="1"/>
      <w:r>
        <w:t>2.1. Целью ЦОС является обеспечение предоставления равного доступа к ИСиР платформы ЦОС участникам отн</w:t>
      </w:r>
      <w:r>
        <w:t>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</w:t>
      </w:r>
      <w:r>
        <w:t>ами, управлению собственными данными в электронной форме, предоставлению государственных (муниципальных) услуг и исполнению государственных (муниципальных) функций в сфере образования, построению индивидуального учебного плана, осуществлению мониторинга ос</w:t>
      </w:r>
      <w:r>
        <w:t>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</w:t>
      </w:r>
      <w:r>
        <w:t>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</w:t>
      </w:r>
    </w:p>
    <w:p w14:paraId="48FB6AB1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2.2. Достижение цели, указанной в </w:t>
      </w:r>
      <w:hyperlink w:anchor="Par52" w:history="1">
        <w:r>
          <w:rPr>
            <w:color w:val="0000FF"/>
          </w:rPr>
          <w:t>пункте 2.1</w:t>
        </w:r>
      </w:hyperlink>
      <w:r>
        <w:t xml:space="preserve"> настоящей Целе</w:t>
      </w:r>
      <w:r>
        <w:t>вой модели ЦОС, осуществляется посредством:</w:t>
      </w:r>
    </w:p>
    <w:p w14:paraId="7038D660" w14:textId="77777777" w:rsidR="00000000" w:rsidRDefault="006D5592">
      <w:pPr>
        <w:pStyle w:val="ConsPlusNormal"/>
        <w:spacing w:before="160"/>
        <w:ind w:firstLine="540"/>
        <w:jc w:val="both"/>
      </w:pPr>
      <w:r>
        <w:t>создания и развития ИСиР платформы ЦОС;</w:t>
      </w:r>
    </w:p>
    <w:p w14:paraId="4F85050E" w14:textId="77777777" w:rsidR="00000000" w:rsidRDefault="006D5592">
      <w:pPr>
        <w:pStyle w:val="ConsPlusNormal"/>
        <w:spacing w:before="160"/>
        <w:ind w:firstLine="540"/>
        <w:jc w:val="both"/>
      </w:pPr>
      <w:r>
        <w:t>формирования информационно-телекоммуникационной и технологической инфраструктуры государственных и муниципальных общеобразовательных организаций и профессиональных образова</w:t>
      </w:r>
      <w:r>
        <w:t>тельных организаций (далее - образовательные организации);</w:t>
      </w:r>
    </w:p>
    <w:p w14:paraId="3D1FBE61" w14:textId="77777777" w:rsidR="00000000" w:rsidRDefault="006D5592">
      <w:pPr>
        <w:pStyle w:val="ConsPlusNormal"/>
        <w:spacing w:before="160"/>
        <w:ind w:firstLine="540"/>
        <w:jc w:val="both"/>
      </w:pPr>
      <w:r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14:paraId="05D77658" w14:textId="77777777" w:rsidR="00000000" w:rsidRDefault="006D5592">
      <w:pPr>
        <w:pStyle w:val="ConsPlusNormal"/>
        <w:spacing w:before="160"/>
        <w:ind w:firstLine="540"/>
        <w:jc w:val="both"/>
      </w:pPr>
      <w:r>
        <w:t>развития технологий и решений, направленных на повышение эффективности функци</w:t>
      </w:r>
      <w:r>
        <w:t>онирования системы образования, включая деятельность образовательных организаций за счет автоматизации процессов;</w:t>
      </w:r>
    </w:p>
    <w:p w14:paraId="35E3BF0C" w14:textId="77777777" w:rsidR="00000000" w:rsidRDefault="006D5592">
      <w:pPr>
        <w:pStyle w:val="ConsPlusNormal"/>
        <w:spacing w:before="160"/>
        <w:ind w:firstLine="540"/>
        <w:jc w:val="both"/>
      </w:pPr>
      <w:r>
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</w:t>
      </w:r>
      <w:r>
        <w:t>ников ЦОС;</w:t>
      </w:r>
    </w:p>
    <w:p w14:paraId="7D250839" w14:textId="77777777" w:rsidR="00000000" w:rsidRDefault="006D5592">
      <w:pPr>
        <w:pStyle w:val="ConsPlusNormal"/>
        <w:spacing w:before="160"/>
        <w:ind w:firstLine="540"/>
        <w:jc w:val="both"/>
      </w:pPr>
      <w:r>
        <w:t>создания возможностей для построения индивидуальных учебных планов обучающихся;</w:t>
      </w:r>
    </w:p>
    <w:p w14:paraId="10B95CE2" w14:textId="77777777" w:rsidR="00000000" w:rsidRDefault="006D5592">
      <w:pPr>
        <w:pStyle w:val="ConsPlusNormal"/>
        <w:spacing w:before="160"/>
        <w:ind w:firstLine="540"/>
        <w:jc w:val="both"/>
      </w:pPr>
      <w:r>
        <w:t>создания системы организации образовательного процесса с применением цифрового образовательного контента и ИСиР платформы ЦОС при реализации образовательных программ</w:t>
      </w:r>
      <w:r>
        <w:t>;</w:t>
      </w:r>
    </w:p>
    <w:p w14:paraId="322D0C6A" w14:textId="77777777" w:rsidR="00000000" w:rsidRDefault="006D5592">
      <w:pPr>
        <w:pStyle w:val="ConsPlusNormal"/>
        <w:spacing w:before="160"/>
        <w:ind w:firstLine="540"/>
        <w:jc w:val="both"/>
      </w:pPr>
      <w:r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</w:r>
    </w:p>
    <w:p w14:paraId="05420ED6" w14:textId="77777777" w:rsidR="00000000" w:rsidRDefault="006D5592">
      <w:pPr>
        <w:pStyle w:val="ConsPlusNormal"/>
        <w:spacing w:before="160"/>
        <w:ind w:firstLine="540"/>
        <w:jc w:val="both"/>
      </w:pPr>
      <w:r>
        <w:t>2.3. ЦОС включает:</w:t>
      </w:r>
    </w:p>
    <w:p w14:paraId="523FD06D" w14:textId="77777777" w:rsidR="00000000" w:rsidRDefault="006D5592">
      <w:pPr>
        <w:pStyle w:val="ConsPlusNormal"/>
        <w:spacing w:before="160"/>
        <w:ind w:firstLine="540"/>
        <w:jc w:val="both"/>
      </w:pPr>
      <w:r>
        <w:t>данные участников ЦОС;</w:t>
      </w:r>
    </w:p>
    <w:p w14:paraId="752BD7A3" w14:textId="77777777" w:rsidR="00000000" w:rsidRDefault="006D5592">
      <w:pPr>
        <w:pStyle w:val="ConsPlusNormal"/>
        <w:spacing w:before="160"/>
        <w:ind w:firstLine="540"/>
        <w:jc w:val="both"/>
      </w:pPr>
      <w:r>
        <w:t>платформу ЦОС, включая ИСиР платформы ЦОС;</w:t>
      </w:r>
    </w:p>
    <w:p w14:paraId="2DFC7397" w14:textId="77777777" w:rsidR="00000000" w:rsidRDefault="006D5592">
      <w:pPr>
        <w:pStyle w:val="ConsPlusNormal"/>
        <w:spacing w:before="160"/>
        <w:ind w:firstLine="540"/>
        <w:jc w:val="both"/>
      </w:pPr>
      <w:r>
        <w:t>государственные и иные информационные системы и ресурсы, используемые в сфере образования и (или) необходимые для обеспечения работоспособности ИСиР платформы ЦОС, информационных систем и ре</w:t>
      </w:r>
      <w:r>
        <w:t>сурсов в сфере образования в единой информационной среде;</w:t>
      </w:r>
    </w:p>
    <w:p w14:paraId="48EB2692" w14:textId="77777777" w:rsidR="00000000" w:rsidRDefault="006D5592">
      <w:pPr>
        <w:pStyle w:val="ConsPlusNormal"/>
        <w:spacing w:before="160"/>
        <w:ind w:firstLine="540"/>
        <w:jc w:val="both"/>
      </w:pPr>
      <w:r>
        <w:t>цифровой образовательный контент.</w:t>
      </w:r>
    </w:p>
    <w:p w14:paraId="00338A28" w14:textId="77777777" w:rsidR="00000000" w:rsidRDefault="006D5592">
      <w:pPr>
        <w:pStyle w:val="ConsPlusNormal"/>
        <w:jc w:val="both"/>
      </w:pPr>
    </w:p>
    <w:p w14:paraId="5447CF36" w14:textId="77777777" w:rsidR="00000000" w:rsidRDefault="006D559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Участники ЦОС</w:t>
      </w:r>
    </w:p>
    <w:p w14:paraId="61E52AAD" w14:textId="77777777" w:rsidR="00000000" w:rsidRDefault="006D5592">
      <w:pPr>
        <w:pStyle w:val="ConsPlusNormal"/>
        <w:jc w:val="both"/>
      </w:pPr>
    </w:p>
    <w:p w14:paraId="2FA311D4" w14:textId="77777777" w:rsidR="00000000" w:rsidRDefault="006D5592">
      <w:pPr>
        <w:pStyle w:val="ConsPlusNormal"/>
        <w:ind w:firstLine="540"/>
        <w:jc w:val="both"/>
      </w:pPr>
      <w:r>
        <w:t>3.1. Участниками ЦОС являются:</w:t>
      </w:r>
    </w:p>
    <w:p w14:paraId="1DEFC9D6" w14:textId="77777777" w:rsidR="00000000" w:rsidRDefault="006D5592">
      <w:pPr>
        <w:pStyle w:val="ConsPlusNormal"/>
        <w:spacing w:before="160"/>
        <w:ind w:firstLine="540"/>
        <w:jc w:val="both"/>
      </w:pPr>
      <w:r>
        <w:t>участники отношений в сфере образования;</w:t>
      </w:r>
    </w:p>
    <w:p w14:paraId="131EC5BA" w14:textId="77777777" w:rsidR="00000000" w:rsidRDefault="006D5592">
      <w:pPr>
        <w:pStyle w:val="ConsPlusNormal"/>
        <w:spacing w:before="160"/>
        <w:ind w:firstLine="540"/>
        <w:jc w:val="both"/>
      </w:pPr>
      <w:r>
        <w:lastRenderedPageBreak/>
        <w:t>поставщики цифрового образовательного контента - физические лица, юриди</w:t>
      </w:r>
      <w:r>
        <w:t>ческие лица и индивидуальные предприниматели, предоставляющие цифровой образовательный контент участникам отношений в сфере образования, обладающие соответствующими правами на владение, пользование и распоряжение цифровым образовательным контентом;</w:t>
      </w:r>
    </w:p>
    <w:p w14:paraId="1E941FC7" w14:textId="77777777" w:rsidR="00000000" w:rsidRDefault="006D5592">
      <w:pPr>
        <w:pStyle w:val="ConsPlusNormal"/>
        <w:spacing w:before="160"/>
        <w:ind w:firstLine="540"/>
        <w:jc w:val="both"/>
      </w:pPr>
      <w:r>
        <w:t>потреби</w:t>
      </w:r>
      <w:r>
        <w:t>тели цифрового образовательного контента - физические или юридические лица, использующие цифровой образовательный контент в образовательных и воспитательных целях.</w:t>
      </w:r>
    </w:p>
    <w:p w14:paraId="3393D967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3.2. Информация о физическом и (или) юридическом лице в электронной форме, представленная в </w:t>
      </w:r>
      <w:r>
        <w:t>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образования и информацию о таком взаимодействии, в том числе о результатах обучения, по</w:t>
      </w:r>
      <w:r>
        <w:t>лученных квалификациях, о трудоустройстве и профессиональной деятельности, рецензиях и оценках (далее - данные участников ЦОС), используется в соответствии с законодательством о защите персональных данных.</w:t>
      </w:r>
    </w:p>
    <w:p w14:paraId="4A082287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3.3. Поставщиком данных являются участники ЦОС, в </w:t>
      </w:r>
      <w:r>
        <w:t>том числе федеральные органы исполнительной власти, органы исполнительной власти субъектов Российской Федерации, органы местного самоуправления, подведомственные им федеральные, региональные и муниципальные организации соответственно (далее - органы власти</w:t>
      </w:r>
      <w:r>
        <w:t xml:space="preserve"> и организации), а также иные организации, использующие данные об участнике ЦОС, находящиеся в ИСиР платформы ЦОС, информационных системах и ресурсах, созданных за счет средств бюджета субъектов Российской Федерации (далее - региональные ИСиР), и обеспечив</w:t>
      </w:r>
      <w:r>
        <w:t>ающие доступ к данным участников ЦОС.</w:t>
      </w:r>
    </w:p>
    <w:p w14:paraId="35217447" w14:textId="77777777" w:rsidR="00000000" w:rsidRDefault="006D5592">
      <w:pPr>
        <w:pStyle w:val="ConsPlusNormal"/>
        <w:spacing w:before="160"/>
        <w:ind w:firstLine="540"/>
        <w:jc w:val="both"/>
      </w:pPr>
      <w:r>
        <w:t>3.4. Доступ к данным участников ЦОС имеют участники ЦОС, а также органы власти и организации, использующие ИСиР для обработки и передачи данных при предоставлении государственных (муниципальных) услуг и исполнении госу</w:t>
      </w:r>
      <w:r>
        <w:t>дарственных (муниципальных) функций в сфере образования.</w:t>
      </w:r>
    </w:p>
    <w:p w14:paraId="5F769C76" w14:textId="77777777" w:rsidR="00000000" w:rsidRDefault="006D5592">
      <w:pPr>
        <w:pStyle w:val="ConsPlusNormal"/>
        <w:spacing w:before="160"/>
        <w:ind w:firstLine="540"/>
        <w:jc w:val="both"/>
      </w:pPr>
      <w:r>
        <w:t>3.5. Операторами данных являются органы власти и организации, использующие ИСиР для обработки и передачи данных при предоставлении государственных (муниципальных) услуг и исполнении государственных (</w:t>
      </w:r>
      <w:r>
        <w:t>муниципальных) функций в сфере образования.</w:t>
      </w:r>
    </w:p>
    <w:p w14:paraId="645D3E72" w14:textId="77777777" w:rsidR="00000000" w:rsidRDefault="006D5592">
      <w:pPr>
        <w:pStyle w:val="ConsPlusNormal"/>
        <w:spacing w:before="160"/>
        <w:ind w:firstLine="540"/>
        <w:jc w:val="both"/>
      </w:pPr>
      <w:r>
        <w:t>3.6. Предоставление данных участников ЦОС, находящихся в ИСиР, ИСиР платформы ЦОС и региональных ИСиР, органам власти и организациям осуществляется с согласия участника ЦОС, полученного поставщиком данных и (или)</w:t>
      </w:r>
      <w:r>
        <w:t xml:space="preserve"> оператором данных. При предоставлении государственных (муниципальных) услуг и исполнении государственных (муниципальных) функций в сфере образования данные предоставляются в электронном виде с использованием инфраструктуры, обеспечивающей информационно-те</w:t>
      </w:r>
      <w:r>
        <w:t xml:space="preserve">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</w:t>
      </w:r>
      <w:r>
        <w:t xml:space="preserve">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 24, ст. 3503; 2018, N 40, ст. 6</w:t>
      </w:r>
      <w:r>
        <w:t>142).</w:t>
      </w:r>
    </w:p>
    <w:p w14:paraId="6831849C" w14:textId="77777777" w:rsidR="00000000" w:rsidRDefault="006D5592">
      <w:pPr>
        <w:pStyle w:val="ConsPlusNormal"/>
        <w:spacing w:before="160"/>
        <w:ind w:firstLine="540"/>
        <w:jc w:val="both"/>
      </w:pPr>
      <w:r>
        <w:t>3.7. Защита данных участников ЦОС, находящихся в ИСиР, ИСиР платформы ЦОС и региональных ИСиР, должна осуществляться в соответствии с требованиями: о защите информации, содержащейся в системах, устанавливаемыми федеральным органом исполнительной влас</w:t>
      </w:r>
      <w:r>
        <w:t>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информации; к организации и мерам защиты информации, содержащейся в системе; о защите пер</w:t>
      </w:r>
      <w:r>
        <w:t xml:space="preserve">сональных данных, предусмотренными </w:t>
      </w:r>
      <w:hyperlink r:id="rId10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27 июля 2006 г. N 1</w:t>
      </w:r>
      <w:r>
        <w:t>52-ФЗ "О персональных данных" &lt;2&gt; (в случае наличия в системе персональных данных).</w:t>
      </w:r>
    </w:p>
    <w:p w14:paraId="4EB955C6" w14:textId="77777777" w:rsidR="00000000" w:rsidRDefault="006D5592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371C657F" w14:textId="77777777" w:rsidR="00000000" w:rsidRDefault="006D5592">
      <w:pPr>
        <w:pStyle w:val="ConsPlusNormal"/>
        <w:spacing w:before="160"/>
        <w:ind w:firstLine="540"/>
        <w:jc w:val="both"/>
      </w:pPr>
      <w:r>
        <w:t>&lt;2&gt; Собрание законодательства Российской Федерации, 2006, N 31, ст. 3451; 2011, N 31, ст. 4701.</w:t>
      </w:r>
    </w:p>
    <w:p w14:paraId="576E8770" w14:textId="77777777" w:rsidR="00000000" w:rsidRDefault="006D5592">
      <w:pPr>
        <w:pStyle w:val="ConsPlusNormal"/>
        <w:jc w:val="both"/>
      </w:pPr>
    </w:p>
    <w:p w14:paraId="464EA669" w14:textId="77777777" w:rsidR="00000000" w:rsidRDefault="006D5592">
      <w:pPr>
        <w:pStyle w:val="ConsPlusNormal"/>
        <w:ind w:firstLine="540"/>
        <w:jc w:val="both"/>
      </w:pPr>
      <w:r>
        <w:t>3.8. Участники ЦОС при внедрении Целевой м</w:t>
      </w:r>
      <w:r>
        <w:t>одели ЦОС могут использовать цифровой образовательный контент, ИСиР платформы ЦОС, региональные (муниципальные) ИСиР с возможностью оценки их работоспособности и эффективности использования, вносить изменения в свои данные участника ЦОС, размещаемые на ИСи</w:t>
      </w:r>
      <w:r>
        <w:t>Р платформы ЦОС и региональных ИСиР.</w:t>
      </w:r>
    </w:p>
    <w:p w14:paraId="5252D200" w14:textId="77777777" w:rsidR="00000000" w:rsidRDefault="006D5592">
      <w:pPr>
        <w:pStyle w:val="ConsPlusNormal"/>
        <w:jc w:val="both"/>
      </w:pPr>
    </w:p>
    <w:p w14:paraId="4E4F2B42" w14:textId="77777777" w:rsidR="00000000" w:rsidRDefault="006D559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Региональные ИСиР</w:t>
      </w:r>
    </w:p>
    <w:p w14:paraId="4E3B53F9" w14:textId="77777777" w:rsidR="00000000" w:rsidRDefault="006D5592">
      <w:pPr>
        <w:pStyle w:val="ConsPlusNormal"/>
        <w:jc w:val="both"/>
      </w:pPr>
    </w:p>
    <w:p w14:paraId="55115EDB" w14:textId="77777777" w:rsidR="00000000" w:rsidRDefault="006D5592">
      <w:pPr>
        <w:pStyle w:val="ConsPlusNormal"/>
        <w:ind w:firstLine="540"/>
        <w:jc w:val="both"/>
      </w:pPr>
      <w:r>
        <w:t>4.1. Функциональные требования к региональным ИСиР:</w:t>
      </w:r>
    </w:p>
    <w:p w14:paraId="1670EAE0" w14:textId="77777777" w:rsidR="00000000" w:rsidRDefault="006D5592">
      <w:pPr>
        <w:pStyle w:val="ConsPlusNormal"/>
        <w:spacing w:before="160"/>
        <w:ind w:firstLine="540"/>
        <w:jc w:val="both"/>
      </w:pPr>
      <w:r>
        <w:t>обеспечиваются взаимодействие различных региональных ИСиР, интеграция с ИСиР платформы ЦОС в зависимости от функциональной необходимости ИСиР п</w:t>
      </w:r>
      <w:r>
        <w:t>латформы ЦОС для удовлетворения целей и потребностей участников ЦОС;</w:t>
      </w:r>
    </w:p>
    <w:p w14:paraId="04EF5BC2" w14:textId="77777777" w:rsidR="00000000" w:rsidRDefault="006D5592">
      <w:pPr>
        <w:pStyle w:val="ConsPlusNormal"/>
        <w:spacing w:before="160"/>
        <w:ind w:firstLine="540"/>
        <w:jc w:val="both"/>
      </w:pPr>
      <w:r>
        <w:t>обеспечивается исключ</w:t>
      </w:r>
      <w:r>
        <w:t>ение повторного ввода аналогичных данных участников ЦОС в других региональных ИСиР, а также ИСиР платформы ЦОС.</w:t>
      </w:r>
    </w:p>
    <w:p w14:paraId="6D9FE6C8" w14:textId="77777777" w:rsidR="00000000" w:rsidRDefault="006D5592">
      <w:pPr>
        <w:pStyle w:val="ConsPlusNormal"/>
        <w:spacing w:before="160"/>
        <w:ind w:firstLine="540"/>
        <w:jc w:val="both"/>
      </w:pPr>
      <w:r>
        <w:t>4.2. Технические требования к региональным ИСиР:</w:t>
      </w:r>
    </w:p>
    <w:p w14:paraId="2A658789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используется единый механизм идентификации и аутентификации пользователей на порталах оказания </w:t>
      </w:r>
      <w:r>
        <w:t>государственных и муниципальных услуг в электронной форме, предоставляемый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</w:t>
      </w:r>
      <w:r>
        <w:t>рмационных систем, используемых для предоставления государственных и муниципальных услуг в электронной форме", а также механизмы идентификации и аутентификации пользователей в региональных порталах предоставления государственных (муниципальных) услуг;</w:t>
      </w:r>
    </w:p>
    <w:p w14:paraId="140D566F" w14:textId="77777777" w:rsidR="00000000" w:rsidRDefault="006D5592">
      <w:pPr>
        <w:pStyle w:val="ConsPlusNormal"/>
        <w:spacing w:before="160"/>
        <w:ind w:firstLine="540"/>
        <w:jc w:val="both"/>
      </w:pPr>
      <w:r>
        <w:t>обес</w:t>
      </w:r>
      <w:r>
        <w:t xml:space="preserve">печивается использование информационного платежного шлюза федеральной государственной информационной системы "Единый портал государственных и муниципальных услуг (функций)" (далее - ЕПГУ) при уплате </w:t>
      </w:r>
      <w:r>
        <w:lastRenderedPageBreak/>
        <w:t>в электронной форме государственной пошлины или иной плат</w:t>
      </w:r>
      <w:r>
        <w:t>ы за предоставление государственных и муниципальных услуг, а также услуг, предоставляемых учреждениями (организациями) с использованием ЕПГУ, в региональных ИСиР при функциональной необходимости ИСиР платформы ЦОС;</w:t>
      </w:r>
    </w:p>
    <w:p w14:paraId="5EB9949F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размещаются, поддерживаются в актуальном </w:t>
      </w:r>
      <w:r>
        <w:t>состоянии, используются единые справочники и классификаторы, размещаемые в федеральной государственной информационной системе "Единая система нормативной справочной информации";</w:t>
      </w:r>
    </w:p>
    <w:p w14:paraId="10878FBA" w14:textId="77777777" w:rsidR="00000000" w:rsidRDefault="006D5592">
      <w:pPr>
        <w:pStyle w:val="ConsPlusNormal"/>
        <w:spacing w:before="160"/>
        <w:ind w:firstLine="540"/>
        <w:jc w:val="both"/>
      </w:pPr>
      <w:r>
        <w:t>обеспечивается взаимодействие с другими региональными ИСиР, ИСиР платформы ЦОС</w:t>
      </w:r>
      <w:r>
        <w:t xml:space="preserve"> посредством единой системы межведомственного электронного взаимодействия при функциональной необходимости ИСиР платформы ЦОС.</w:t>
      </w:r>
    </w:p>
    <w:p w14:paraId="3BA17EA1" w14:textId="77777777" w:rsidR="00000000" w:rsidRDefault="006D5592">
      <w:pPr>
        <w:pStyle w:val="ConsPlusNormal"/>
        <w:spacing w:before="160"/>
        <w:ind w:firstLine="540"/>
        <w:jc w:val="both"/>
      </w:pPr>
      <w:r>
        <w:t>4.3. Органы исполнительной власти субъектов Российской Федерации совместно с органами местного самоуправления при внедрении Целев</w:t>
      </w:r>
      <w:r>
        <w:t>ой модели ЦОС на территории соответствующего субъекта Российской Федерации:</w:t>
      </w:r>
    </w:p>
    <w:p w14:paraId="3D83B8D6" w14:textId="77777777" w:rsidR="00000000" w:rsidRDefault="006D5592">
      <w:pPr>
        <w:pStyle w:val="ConsPlusNormal"/>
        <w:spacing w:before="160"/>
        <w:ind w:firstLine="540"/>
        <w:jc w:val="both"/>
      </w:pPr>
      <w:bookmarkStart w:id="2" w:name="Par96"/>
      <w:bookmarkEnd w:id="2"/>
      <w:r>
        <w:t>а) осуществляют создание, внедрение и эксплуатацию региональных ИСиР, направленных на повышение эффективности функционирования системы образования, деятельности образоват</w:t>
      </w:r>
      <w:r>
        <w:t>ельных организаций и организаций, осуществляющих обучение, на основе ведения административно-управленческих функций, а также на организацию и ведение образовательного процесса:</w:t>
      </w:r>
    </w:p>
    <w:p w14:paraId="0156B520" w14:textId="77777777" w:rsidR="00000000" w:rsidRDefault="006D5592">
      <w:pPr>
        <w:pStyle w:val="ConsPlusNormal"/>
        <w:spacing w:before="160"/>
        <w:ind w:firstLine="540"/>
        <w:jc w:val="both"/>
      </w:pPr>
      <w:r>
        <w:t>электронного документооборота;</w:t>
      </w:r>
    </w:p>
    <w:p w14:paraId="766F35C2" w14:textId="77777777" w:rsidR="00000000" w:rsidRDefault="006D5592">
      <w:pPr>
        <w:pStyle w:val="ConsPlusNormal"/>
        <w:spacing w:before="160"/>
        <w:ind w:firstLine="540"/>
        <w:jc w:val="both"/>
      </w:pPr>
      <w:r>
        <w:t>планирования финансово-хозяйственной деятельност</w:t>
      </w:r>
      <w:r>
        <w:t>и;</w:t>
      </w:r>
    </w:p>
    <w:p w14:paraId="236E48F8" w14:textId="77777777" w:rsidR="00000000" w:rsidRDefault="006D5592">
      <w:pPr>
        <w:pStyle w:val="ConsPlusNormal"/>
        <w:spacing w:before="160"/>
        <w:ind w:firstLine="540"/>
        <w:jc w:val="both"/>
      </w:pPr>
      <w:r>
        <w:t>электронного дневника;</w:t>
      </w:r>
    </w:p>
    <w:p w14:paraId="58F209EA" w14:textId="77777777" w:rsidR="00000000" w:rsidRDefault="006D5592">
      <w:pPr>
        <w:pStyle w:val="ConsPlusNormal"/>
        <w:spacing w:before="160"/>
        <w:ind w:firstLine="540"/>
        <w:jc w:val="both"/>
      </w:pPr>
      <w:r>
        <w:t>электронного журнала;</w:t>
      </w:r>
    </w:p>
    <w:p w14:paraId="58733C35" w14:textId="77777777" w:rsidR="00000000" w:rsidRDefault="006D5592">
      <w:pPr>
        <w:pStyle w:val="ConsPlusNormal"/>
        <w:spacing w:before="160"/>
        <w:ind w:firstLine="540"/>
        <w:jc w:val="both"/>
      </w:pPr>
      <w:r>
        <w:t>электронного расписания;</w:t>
      </w:r>
    </w:p>
    <w:p w14:paraId="57D9B42A" w14:textId="77777777" w:rsidR="00000000" w:rsidRDefault="006D5592">
      <w:pPr>
        <w:pStyle w:val="ConsPlusNormal"/>
        <w:spacing w:before="160"/>
        <w:ind w:firstLine="540"/>
        <w:jc w:val="both"/>
      </w:pPr>
      <w:r>
        <w:t>электронной библиотеки;</w:t>
      </w:r>
    </w:p>
    <w:p w14:paraId="55E19336" w14:textId="77777777" w:rsidR="00000000" w:rsidRDefault="006D5592">
      <w:pPr>
        <w:pStyle w:val="ConsPlusNormal"/>
        <w:spacing w:before="160"/>
        <w:ind w:firstLine="540"/>
        <w:jc w:val="both"/>
      </w:pPr>
      <w:r>
        <w:t>учета освоения дополнительных общеобразовательных программ;</w:t>
      </w:r>
    </w:p>
    <w:p w14:paraId="49D9644B" w14:textId="77777777" w:rsidR="00000000" w:rsidRDefault="006D5592">
      <w:pPr>
        <w:pStyle w:val="ConsPlusNormal"/>
        <w:spacing w:before="160"/>
        <w:ind w:firstLine="540"/>
        <w:jc w:val="both"/>
      </w:pPr>
      <w:r>
        <w:t>учета достижений обучающихся по результатам их участия в олимпиадах и иных интеллектуальных и (или)</w:t>
      </w:r>
      <w:r>
        <w:t xml:space="preserve">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</w:t>
      </w:r>
      <w:r>
        <w:t xml:space="preserve">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 (Собрание </w:t>
      </w:r>
      <w:r>
        <w:t>законодательства Российской Федерации, 2015, N 47, ст. 6602; официальный интернет-портал правовой информации http://www.pravo.gov.ru, 20 ноября 2019 г.);</w:t>
      </w:r>
    </w:p>
    <w:p w14:paraId="33E97DBE" w14:textId="77777777" w:rsidR="00000000" w:rsidRDefault="006D5592">
      <w:pPr>
        <w:pStyle w:val="ConsPlusNormal"/>
        <w:spacing w:before="160"/>
        <w:ind w:firstLine="540"/>
        <w:jc w:val="both"/>
      </w:pPr>
      <w:r>
        <w:t>коммуникационной среды участников образовательного процесса и системы быстрого обмена сообщениями;</w:t>
      </w:r>
    </w:p>
    <w:p w14:paraId="1F89BC77" w14:textId="77777777" w:rsidR="00000000" w:rsidRDefault="006D5592">
      <w:pPr>
        <w:pStyle w:val="ConsPlusNormal"/>
        <w:spacing w:before="160"/>
        <w:ind w:firstLine="540"/>
        <w:jc w:val="both"/>
      </w:pPr>
      <w:r>
        <w:t>эле</w:t>
      </w:r>
      <w:r>
        <w:t>ктронной отчетности;</w:t>
      </w:r>
    </w:p>
    <w:p w14:paraId="020FDDED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б) обеспечивают использование единых региональных ИСиР по направлениям деятельности, указанным в </w:t>
      </w:r>
      <w:hyperlink w:anchor="Par96" w:history="1">
        <w:r>
          <w:rPr>
            <w:color w:val="0000FF"/>
          </w:rPr>
          <w:t>подпункте "б"</w:t>
        </w:r>
      </w:hyperlink>
      <w:r>
        <w:t xml:space="preserve"> настоящего пункта, и их интеграцию с ИСиР платформы ЦОС;</w:t>
      </w:r>
    </w:p>
    <w:p w14:paraId="35C18585" w14:textId="77777777" w:rsidR="00000000" w:rsidRDefault="006D5592">
      <w:pPr>
        <w:pStyle w:val="ConsPlusNormal"/>
        <w:spacing w:before="160"/>
        <w:ind w:firstLine="540"/>
        <w:jc w:val="both"/>
      </w:pPr>
      <w:r>
        <w:t>в) обеспечивают сбор, анализ и хранение данн</w:t>
      </w:r>
      <w:r>
        <w:t>ых участников ЦОС, а также единообразие состава и ведения данных участников ЦОС в региональных ИСиР;</w:t>
      </w:r>
    </w:p>
    <w:p w14:paraId="5C2C108A" w14:textId="77777777" w:rsidR="00000000" w:rsidRDefault="006D5592">
      <w:pPr>
        <w:pStyle w:val="ConsPlusNormal"/>
        <w:spacing w:before="160"/>
        <w:ind w:firstLine="540"/>
        <w:jc w:val="both"/>
      </w:pPr>
      <w:r>
        <w:t>г) обеспечивают создание личных кабинетов подведомственных образовательных организаций на ЕПГУ и (или) региональных порталах предоставления государственных</w:t>
      </w:r>
      <w:r>
        <w:t xml:space="preserve"> (муниципальных) услуг с последующей идентификацией работников и обучающихся образовательных организаций с присвоением им соответствующего статуса;</w:t>
      </w:r>
    </w:p>
    <w:p w14:paraId="21836B15" w14:textId="77777777" w:rsidR="00000000" w:rsidRDefault="006D5592">
      <w:pPr>
        <w:pStyle w:val="ConsPlusNormal"/>
        <w:spacing w:before="160"/>
        <w:ind w:firstLine="540"/>
        <w:jc w:val="both"/>
      </w:pPr>
      <w:r>
        <w:t>д) обеспечивают реализацию мероприятий по внедрению Целевой модели ЦОС;</w:t>
      </w:r>
    </w:p>
    <w:p w14:paraId="49AFBC27" w14:textId="77777777" w:rsidR="00000000" w:rsidRDefault="006D5592">
      <w:pPr>
        <w:pStyle w:val="ConsPlusNormal"/>
        <w:spacing w:before="160"/>
        <w:ind w:firstLine="540"/>
        <w:jc w:val="both"/>
      </w:pPr>
      <w:r>
        <w:t>е) обеспечивают развитие материально</w:t>
      </w:r>
      <w:r>
        <w:t>-технической базы, информационно-телекоммуникационной инфраструктуры образовательных организаций с учетом Целевой модели ЦОС;</w:t>
      </w:r>
    </w:p>
    <w:p w14:paraId="75D1EE7E" w14:textId="77777777" w:rsidR="00000000" w:rsidRDefault="006D5592">
      <w:pPr>
        <w:pStyle w:val="ConsPlusNormal"/>
        <w:spacing w:before="160"/>
        <w:ind w:firstLine="540"/>
        <w:jc w:val="both"/>
      </w:pPr>
      <w:r>
        <w:t>ж) обеспечивают межведомственное взаимодействие по вопросам внедрения Целевой модели ЦОС в субъектах Российской Федерации.</w:t>
      </w:r>
    </w:p>
    <w:p w14:paraId="11B75F2C" w14:textId="77777777" w:rsidR="00000000" w:rsidRDefault="006D5592">
      <w:pPr>
        <w:pStyle w:val="ConsPlusNormal"/>
        <w:jc w:val="both"/>
      </w:pPr>
    </w:p>
    <w:p w14:paraId="42CAD727" w14:textId="77777777" w:rsidR="00000000" w:rsidRDefault="006D559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Тре</w:t>
      </w:r>
      <w:r>
        <w:rPr>
          <w:b/>
          <w:bCs/>
        </w:rPr>
        <w:t>бования к разработке, загрузке, экспертизе</w:t>
      </w:r>
    </w:p>
    <w:p w14:paraId="7AACC789" w14:textId="77777777" w:rsidR="00000000" w:rsidRDefault="006D5592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использованию цифрового образовательного контента</w:t>
      </w:r>
    </w:p>
    <w:p w14:paraId="516FC0D7" w14:textId="77777777" w:rsidR="00000000" w:rsidRDefault="006D5592">
      <w:pPr>
        <w:pStyle w:val="ConsPlusNormal"/>
        <w:jc w:val="both"/>
      </w:pPr>
    </w:p>
    <w:p w14:paraId="4745CB80" w14:textId="77777777" w:rsidR="00000000" w:rsidRDefault="006D5592">
      <w:pPr>
        <w:pStyle w:val="ConsPlusNormal"/>
        <w:ind w:firstLine="540"/>
        <w:jc w:val="both"/>
      </w:pPr>
      <w:r>
        <w:t>5.1. Цифровой образовательный контент должен соответствовать федеральным государственным образовательным стандартам, федеральным государственным требованиям и образовательным стандартам для применения в образовательном и воспитательном процессе &lt;3&gt;.</w:t>
      </w:r>
    </w:p>
    <w:p w14:paraId="5B9CCDB5" w14:textId="77777777" w:rsidR="00000000" w:rsidRDefault="006D5592">
      <w:pPr>
        <w:pStyle w:val="ConsPlusNormal"/>
        <w:spacing w:before="160"/>
        <w:ind w:firstLine="540"/>
        <w:jc w:val="both"/>
      </w:pPr>
      <w:r>
        <w:t>------</w:t>
      </w:r>
      <w:r>
        <w:t>--------------------------</w:t>
      </w:r>
    </w:p>
    <w:p w14:paraId="298C7B49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11</w:t>
        </w:r>
      </w:hyperlink>
      <w:r>
        <w:t xml:space="preserve"> Федерального закона от 29 декабря 2012 г. N 273-ФЗ "Об </w:t>
      </w:r>
      <w:r>
        <w:t>образовании в Российской Федерации" (Собрание законодательства Российской Федерации, 2012, N 53, ст. 7598; 2019, N 30, ст. 4134).</w:t>
      </w:r>
    </w:p>
    <w:p w14:paraId="0D6273E4" w14:textId="77777777" w:rsidR="00000000" w:rsidRDefault="006D5592">
      <w:pPr>
        <w:pStyle w:val="ConsPlusNormal"/>
        <w:jc w:val="both"/>
      </w:pPr>
    </w:p>
    <w:p w14:paraId="1504B98A" w14:textId="77777777" w:rsidR="00000000" w:rsidRDefault="006D5592">
      <w:pPr>
        <w:pStyle w:val="ConsPlusNormal"/>
        <w:ind w:firstLine="540"/>
        <w:jc w:val="both"/>
      </w:pPr>
      <w:r>
        <w:t>5.2. Разработка и использование цифрового образовательного контента осуществляются в соответствии с требованиями законодатель</w:t>
      </w:r>
      <w:r>
        <w:t>ства Российской Федерации об авторском праве.</w:t>
      </w:r>
    </w:p>
    <w:p w14:paraId="714E9016" w14:textId="77777777" w:rsidR="00000000" w:rsidRDefault="006D5592">
      <w:pPr>
        <w:pStyle w:val="ConsPlusNormal"/>
        <w:spacing w:before="160"/>
        <w:ind w:firstLine="540"/>
        <w:jc w:val="both"/>
      </w:pPr>
      <w:r>
        <w:t>5.3. ИСиР платформы ЦОС имеют функциональную возможность по формированию единицы контента или контентной группы, а также предоставляют участникам ЦОС интерфейс для их последующей загрузки, хранения, актуализаци</w:t>
      </w:r>
      <w:r>
        <w:t xml:space="preserve">и и предоставления потребителям предусмотренными средствами и программным обеспечением </w:t>
      </w:r>
      <w:r>
        <w:lastRenderedPageBreak/>
        <w:t>соответствующих ИСиР платформы ЦОС.</w:t>
      </w:r>
    </w:p>
    <w:p w14:paraId="6DFA9B98" w14:textId="77777777" w:rsidR="00000000" w:rsidRDefault="006D5592">
      <w:pPr>
        <w:pStyle w:val="ConsPlusNormal"/>
        <w:spacing w:before="160"/>
        <w:ind w:firstLine="540"/>
        <w:jc w:val="both"/>
      </w:pPr>
      <w:r>
        <w:t>5.4. После загрузки цифрового образовательного контента на соответствующие ИСиР платформы ЦОС проводится экспертиза, представляющая с</w:t>
      </w:r>
      <w:r>
        <w:t>обой многоуровневую систему проверки цифрового образовательного контента, основанную на обезличенных механизмах (автоматизированных и экспертных процессах) экспертизы цифрового образовательного контента.</w:t>
      </w:r>
    </w:p>
    <w:p w14:paraId="422FFCF2" w14:textId="77777777" w:rsidR="00000000" w:rsidRDefault="006D5592">
      <w:pPr>
        <w:pStyle w:val="ConsPlusNormal"/>
        <w:spacing w:before="160"/>
        <w:ind w:firstLine="540"/>
        <w:jc w:val="both"/>
      </w:pPr>
      <w:r>
        <w:t>5.5. Функциональные требования к ИСиР платформы ЦОС:</w:t>
      </w:r>
    </w:p>
    <w:p w14:paraId="4607AAF4" w14:textId="77777777" w:rsidR="00000000" w:rsidRDefault="006D5592">
      <w:pPr>
        <w:pStyle w:val="ConsPlusNormal"/>
        <w:spacing w:before="160"/>
        <w:ind w:firstLine="540"/>
        <w:jc w:val="both"/>
      </w:pPr>
      <w:r>
        <w:t>а) поиск необходимого цифрового образовательного контента, определяемого с учетом интересов участников ЦОС;</w:t>
      </w:r>
    </w:p>
    <w:p w14:paraId="2F3620B8" w14:textId="77777777" w:rsidR="00000000" w:rsidRDefault="006D5592">
      <w:pPr>
        <w:pStyle w:val="ConsPlusNormal"/>
        <w:spacing w:before="160"/>
        <w:ind w:firstLine="540"/>
        <w:jc w:val="both"/>
      </w:pPr>
      <w:r>
        <w:t xml:space="preserve">б) просмотр и использование выбранного цифрового образовательного контента встроенными средствами ИСиР платформы ЦОС без установки дополнительного </w:t>
      </w:r>
      <w:r>
        <w:t>программного обеспечения для потребителей цифрового образовательного контента;</w:t>
      </w:r>
    </w:p>
    <w:p w14:paraId="4A91F0A9" w14:textId="77777777" w:rsidR="00000000" w:rsidRDefault="006D5592">
      <w:pPr>
        <w:pStyle w:val="ConsPlusNormal"/>
        <w:spacing w:before="160"/>
        <w:ind w:firstLine="540"/>
        <w:jc w:val="both"/>
      </w:pPr>
      <w:r>
        <w:t>в) оплата за использование цифрового образовательного контента через ИСиР платформы ЦОС;</w:t>
      </w:r>
    </w:p>
    <w:p w14:paraId="5BCA579D" w14:textId="77777777" w:rsidR="00000000" w:rsidRDefault="006D5592">
      <w:pPr>
        <w:pStyle w:val="ConsPlusNormal"/>
        <w:spacing w:before="160"/>
        <w:ind w:firstLine="540"/>
        <w:jc w:val="both"/>
      </w:pPr>
      <w:r>
        <w:t>г) организация образовательного процесса посредством встроенных средств программного обе</w:t>
      </w:r>
      <w:r>
        <w:t>спечения:</w:t>
      </w:r>
    </w:p>
    <w:p w14:paraId="7C90022A" w14:textId="77777777" w:rsidR="00000000" w:rsidRDefault="006D5592">
      <w:pPr>
        <w:pStyle w:val="ConsPlusNormal"/>
        <w:spacing w:before="160"/>
        <w:ind w:firstLine="540"/>
        <w:jc w:val="both"/>
      </w:pPr>
      <w:r>
        <w:t>проведение занятий в группах, в том числе с использованием интерактивной связи участников образовательного процесса;</w:t>
      </w:r>
    </w:p>
    <w:p w14:paraId="3BB0072F" w14:textId="77777777" w:rsidR="00000000" w:rsidRDefault="006D5592">
      <w:pPr>
        <w:pStyle w:val="ConsPlusNormal"/>
        <w:spacing w:before="160"/>
        <w:ind w:firstLine="540"/>
        <w:jc w:val="both"/>
      </w:pPr>
      <w:r>
        <w:t>проведение диагностики образовательных достижений обучающихся в целях осуществления текущего контроля знаний и промежуточной атте</w:t>
      </w:r>
      <w:r>
        <w:t>стации;</w:t>
      </w:r>
    </w:p>
    <w:p w14:paraId="6B106EB6" w14:textId="77777777" w:rsidR="00000000" w:rsidRDefault="006D5592">
      <w:pPr>
        <w:pStyle w:val="ConsPlusNormal"/>
        <w:spacing w:before="160"/>
        <w:ind w:firstLine="540"/>
        <w:jc w:val="both"/>
      </w:pPr>
      <w:r>
        <w:t>д) передача сведений об использовании цифрового образовательного контента в образовательные организации, в которых приняты на обучение участники образовательного процесса;</w:t>
      </w:r>
    </w:p>
    <w:p w14:paraId="707437BF" w14:textId="77777777" w:rsidR="00000000" w:rsidRDefault="006D5592">
      <w:pPr>
        <w:pStyle w:val="ConsPlusNormal"/>
        <w:spacing w:before="160"/>
        <w:ind w:firstLine="540"/>
        <w:jc w:val="both"/>
      </w:pPr>
      <w:r>
        <w:t>е) выгрузка цифрового образовательного контента на персональные устройства у</w:t>
      </w:r>
      <w:r>
        <w:t>частников отношений в сфере образования в зависимости от типа контента и разрешения правообладателя.</w:t>
      </w:r>
    </w:p>
    <w:p w14:paraId="358B8F80" w14:textId="77777777" w:rsidR="00000000" w:rsidRDefault="006D5592">
      <w:pPr>
        <w:pStyle w:val="ConsPlusNormal"/>
        <w:jc w:val="both"/>
      </w:pPr>
    </w:p>
    <w:p w14:paraId="460CF7BE" w14:textId="77777777" w:rsidR="00000000" w:rsidRDefault="006D5592">
      <w:pPr>
        <w:pStyle w:val="ConsPlusNormal"/>
        <w:jc w:val="both"/>
      </w:pPr>
    </w:p>
    <w:p w14:paraId="7A89107B" w14:textId="77777777" w:rsidR="006D5592" w:rsidRDefault="006D5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559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9B"/>
    <w:rsid w:val="006D5592"/>
    <w:rsid w:val="00D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012A3"/>
  <w14:defaultImageDpi w14:val="0"/>
  <w15:docId w15:val="{011A3AAA-96AF-49E0-B419-D1B0B72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ADFF45F402025C3BE2626E09AD52A9ACA055C75E7181811175E12C193BEBEF628C093C9D0A16DB6CA1B1E3F70E92F10CF14A2B40F7072RF6B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DADFF45F402025C3BE2626E09AD52A9ACA055E7AE8181811175E12C193BEBEF628C093C9D0A365B7CA1B1E3F70E92F10CF14A2B40F7072RF6BS" TargetMode="External"/><Relationship Id="rId12" Type="http://schemas.openxmlformats.org/officeDocument/2006/relationships/hyperlink" Target="consultantplus://offline/ref=20DADFF45F402025C3BE2626E09AD52A9ACA055C75E7181811175E12C193BEBEF628C093C9D0A26DB8CA1B1E3F70E92F10CF14A2B40F7072RF6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ADFF45F402025C3BE2626E09AD52A9ACA055E7AE8181811175E12C193BEBEF628C090CED2A16FEA900B1A7627E43310D20AA3AA0FR760S" TargetMode="External"/><Relationship Id="rId11" Type="http://schemas.openxmlformats.org/officeDocument/2006/relationships/hyperlink" Target="consultantplus://offline/ref=20DADFF45F402025C3BE2626E09AD52A9ACD0B5A72E3181811175E12C193BEBEF628C093C9D0A365B8CA1B1E3F70E92F10CF14A2B40F7072RF6BS" TargetMode="External"/><Relationship Id="rId5" Type="http://schemas.openxmlformats.org/officeDocument/2006/relationships/hyperlink" Target="consultantplus://offline/ref=20DADFF45F402025C3BE2626E09AD52A9ACD0A5D77E6181811175E12C193BEBEF628C093C9D0A363BDCA1B1E3F70E92F10CF14A2B40F7072RF6BS" TargetMode="External"/><Relationship Id="rId10" Type="http://schemas.openxmlformats.org/officeDocument/2006/relationships/hyperlink" Target="consultantplus://offline/ref=20DADFF45F402025C3BE2626E09AD52A9BC6055276E8181811175E12C193BEBEF628C093C9D0A06CBECA1B1E3F70E92F10CF14A2B40F7072RF6BS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DADFF45F402025C3BE2626E09AD52A9ACE045C7AE5181811175E12C193BEBEE428989FCBD0BD64BDDF4D4F79R26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3197</Words>
  <Characters>18223</Characters>
  <Application>Microsoft Office Word</Application>
  <DocSecurity>2</DocSecurity>
  <Lines>151</Lines>
  <Paragraphs>42</Paragraphs>
  <ScaleCrop>false</ScaleCrop>
  <Company>КонсультантПлюс Версия 4019.00.23</Company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02.12.2019 N 649"Об утверждении Целевой модели цифровой образовательной среды"(Зарегистрировано в Минюсте России 24.12.2019 N 56962)</dc:title>
  <dc:subject/>
  <dc:creator>Позднякова И.Н.</dc:creator>
  <cp:keywords/>
  <dc:description/>
  <cp:lastModifiedBy>Позднякова И.Н.</cp:lastModifiedBy>
  <cp:revision>2</cp:revision>
  <dcterms:created xsi:type="dcterms:W3CDTF">2020-03-20T18:58:00Z</dcterms:created>
  <dcterms:modified xsi:type="dcterms:W3CDTF">2020-03-20T18:58:00Z</dcterms:modified>
</cp:coreProperties>
</file>